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1"/>
          <w:szCs w:val="21"/>
        </w:rPr>
      </w:pPr>
      <w:r>
        <w:rPr>
          <w:sz w:val="21"/>
          <w:szCs w:val="21"/>
        </w:rPr>
        <w:t>Dyrektor Zakładu Obsługi Placówek Oświatowo-Wychowawczych,</w:t>
      </w:r>
    </w:p>
    <w:p>
      <w:pPr>
        <w:pStyle w:val="Normal"/>
        <w:jc w:val="center"/>
        <w:rPr>
          <w:sz w:val="21"/>
          <w:szCs w:val="21"/>
        </w:rPr>
      </w:pPr>
      <w:r>
        <w:rPr>
          <w:sz w:val="21"/>
          <w:szCs w:val="21"/>
        </w:rPr>
        <w:t>z siedzibą w Wieluniu, Plac Kazimierza Wielkiego 2, 98-300 Wieluń.</w:t>
      </w:r>
    </w:p>
    <w:p>
      <w:pPr>
        <w:pStyle w:val="Normal"/>
        <w:jc w:val="center"/>
        <w:rPr/>
      </w:pPr>
      <w:r>
        <w:rPr>
          <w:sz w:val="21"/>
          <w:szCs w:val="21"/>
        </w:rPr>
        <w:t>działając na mocy porozumienia z dnia 12 stycznia 2022 roku</w:t>
      </w:r>
    </w:p>
    <w:p>
      <w:pPr>
        <w:pStyle w:val="Normal"/>
        <w:jc w:val="center"/>
        <w:rPr>
          <w:sz w:val="21"/>
          <w:szCs w:val="21"/>
        </w:rPr>
      </w:pPr>
      <w:r>
        <w:rPr>
          <w:sz w:val="21"/>
          <w:szCs w:val="21"/>
        </w:rPr>
      </w:r>
    </w:p>
    <w:p>
      <w:pPr>
        <w:pStyle w:val="Normal"/>
        <w:jc w:val="center"/>
        <w:rPr>
          <w:b/>
          <w:b/>
          <w:sz w:val="21"/>
          <w:szCs w:val="21"/>
        </w:rPr>
      </w:pPr>
      <w:r>
        <w:rPr>
          <w:b/>
          <w:sz w:val="21"/>
          <w:szCs w:val="21"/>
        </w:rPr>
        <w:t>ZAPRASZA</w:t>
      </w:r>
    </w:p>
    <w:p>
      <w:pPr>
        <w:pStyle w:val="Normal"/>
        <w:jc w:val="center"/>
        <w:rPr>
          <w:b/>
          <w:b/>
          <w:bCs/>
          <w:sz w:val="21"/>
          <w:szCs w:val="21"/>
        </w:rPr>
      </w:pPr>
      <w:r>
        <w:rPr>
          <w:b/>
          <w:bCs/>
          <w:sz w:val="21"/>
          <w:szCs w:val="21"/>
        </w:rPr>
        <w:t>do złożenia oferty na zadanie pn.:</w:t>
      </w:r>
    </w:p>
    <w:p>
      <w:pPr>
        <w:pStyle w:val="Normal"/>
        <w:jc w:val="center"/>
        <w:rPr/>
      </w:pPr>
      <w:r>
        <w:rPr>
          <w:b/>
          <w:bCs/>
          <w:sz w:val="21"/>
          <w:szCs w:val="21"/>
        </w:rPr>
        <w:t>„</w:t>
      </w:r>
      <w:r>
        <w:rPr>
          <w:b/>
          <w:bCs/>
          <w:sz w:val="21"/>
          <w:szCs w:val="21"/>
        </w:rPr>
        <w:t>Zakup i dostawa środków czystości”</w:t>
      </w:r>
    </w:p>
    <w:p>
      <w:pPr>
        <w:pStyle w:val="Normal"/>
        <w:jc w:val="center"/>
        <w:rPr>
          <w:sz w:val="21"/>
          <w:szCs w:val="21"/>
        </w:rPr>
      </w:pPr>
      <w:r>
        <w:rPr>
          <w:sz w:val="21"/>
          <w:szCs w:val="21"/>
        </w:rPr>
        <w:t>(o wartości szacunkowej poniżej 130 000 złotych)</w:t>
      </w:r>
    </w:p>
    <w:p>
      <w:pPr>
        <w:pStyle w:val="Normal"/>
        <w:jc w:val="both"/>
        <w:rPr>
          <w:sz w:val="21"/>
          <w:szCs w:val="21"/>
        </w:rPr>
      </w:pPr>
      <w:r>
        <w:rPr>
          <w:sz w:val="21"/>
          <w:szCs w:val="21"/>
        </w:rPr>
      </w:r>
    </w:p>
    <w:p>
      <w:pPr>
        <w:pStyle w:val="Normal"/>
        <w:jc w:val="both"/>
        <w:rPr>
          <w:sz w:val="21"/>
          <w:szCs w:val="21"/>
        </w:rPr>
      </w:pPr>
      <w:r>
        <w:rPr>
          <w:b/>
          <w:bCs/>
          <w:sz w:val="21"/>
          <w:szCs w:val="21"/>
        </w:rPr>
        <w:t>1.</w:t>
      </w:r>
      <w:r>
        <w:rPr>
          <w:sz w:val="21"/>
          <w:szCs w:val="21"/>
        </w:rPr>
        <w:t xml:space="preserve"> Opis przedmiotu zamówienia:</w:t>
      </w:r>
    </w:p>
    <w:p>
      <w:pPr>
        <w:pStyle w:val="Normal"/>
        <w:jc w:val="both"/>
        <w:rPr>
          <w:color w:val="auto"/>
        </w:rPr>
      </w:pPr>
      <w:r>
        <w:rPr>
          <w:color w:val="auto"/>
          <w:sz w:val="21"/>
          <w:szCs w:val="21"/>
        </w:rPr>
        <w:t>Niniejsze postępowanie, na zasadzie art. 38 ust. 1 ustawy Prawo zamówień publicznych, prowadzone jest wspólnie przez Zamawiających wymienionych poniżej. Zamawiającym upoważnionym do przeprowadzenia postępowania o udzielenie zamówienia jest:</w:t>
      </w:r>
    </w:p>
    <w:p>
      <w:pPr>
        <w:pStyle w:val="Normal"/>
        <w:rPr>
          <w:color w:val="auto"/>
        </w:rPr>
      </w:pPr>
      <w:r>
        <w:rPr>
          <w:color w:val="auto"/>
          <w:sz w:val="21"/>
          <w:szCs w:val="21"/>
        </w:rPr>
        <w:t>Zakład Obsługi Placówek Oświatowo – Wychowawczych w Wieluniu,</w:t>
      </w:r>
    </w:p>
    <w:p>
      <w:pPr>
        <w:pStyle w:val="Normal"/>
        <w:jc w:val="both"/>
        <w:rPr>
          <w:color w:val="auto"/>
        </w:rPr>
      </w:pPr>
      <w:r>
        <w:rPr>
          <w:color w:val="auto"/>
          <w:sz w:val="21"/>
          <w:szCs w:val="21"/>
        </w:rPr>
        <w:t>Plac Kazimierza Wielkiego 2, 98-300 Wieluń, tel. 43 8437880, e-mail: zopow@um.wielun.pl</w:t>
      </w:r>
    </w:p>
    <w:p>
      <w:pPr>
        <w:pStyle w:val="Normal"/>
        <w:jc w:val="both"/>
        <w:rPr/>
      </w:pPr>
      <w:r>
        <w:rPr>
          <w:sz w:val="21"/>
          <w:szCs w:val="21"/>
        </w:rPr>
        <w:t xml:space="preserve">Przedmiotem zamówienia jest zakup środków czystości przez Gminę Wieluń i dostarczanie ich do jednostek organizacyjnych Gminy Wieluń:  </w:t>
      </w:r>
    </w:p>
    <w:p>
      <w:pPr>
        <w:pStyle w:val="Normal"/>
        <w:jc w:val="both"/>
        <w:rPr>
          <w:rFonts w:cs="Times New Roman"/>
          <w:color w:val="000000"/>
          <w:sz w:val="21"/>
          <w:szCs w:val="21"/>
        </w:rPr>
      </w:pPr>
      <w:r>
        <w:rPr>
          <w:rFonts w:cs="Times New Roman"/>
          <w:color w:val="000000"/>
          <w:sz w:val="21"/>
          <w:szCs w:val="21"/>
        </w:rPr>
      </w:r>
    </w:p>
    <w:tbl>
      <w:tblPr>
        <w:tblW w:w="8702" w:type="dxa"/>
        <w:jc w:val="left"/>
        <w:tblInd w:w="363" w:type="dxa"/>
        <w:tblLayout w:type="fixed"/>
        <w:tblCellMar>
          <w:top w:w="0" w:type="dxa"/>
          <w:left w:w="108" w:type="dxa"/>
          <w:bottom w:w="0" w:type="dxa"/>
          <w:right w:w="108" w:type="dxa"/>
        </w:tblCellMar>
        <w:tblLook w:val="04a0"/>
      </w:tblPr>
      <w:tblGrid>
        <w:gridCol w:w="737"/>
        <w:gridCol w:w="4988"/>
        <w:gridCol w:w="2977"/>
      </w:tblGrid>
      <w:tr>
        <w:trPr>
          <w:tblHeader w:val="true"/>
          <w:trHeight w:val="821"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1"/>
                <w:szCs w:val="21"/>
              </w:rPr>
            </w:pPr>
            <w:r>
              <w:rPr>
                <w:b/>
                <w:sz w:val="21"/>
                <w:szCs w:val="21"/>
              </w:rPr>
              <w:t>Lp.</w:t>
            </w:r>
          </w:p>
        </w:tc>
        <w:tc>
          <w:tcPr>
            <w:tcW w:w="4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1"/>
                <w:szCs w:val="21"/>
              </w:rPr>
            </w:pPr>
            <w:r>
              <w:rPr>
                <w:b/>
                <w:sz w:val="21"/>
                <w:szCs w:val="21"/>
              </w:rPr>
              <w:t>Nazwa placówki</w:t>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
                <w:sz w:val="21"/>
                <w:szCs w:val="21"/>
              </w:rPr>
            </w:pPr>
            <w:r>
              <w:rPr>
                <w:b/>
                <w:sz w:val="21"/>
                <w:szCs w:val="21"/>
              </w:rPr>
              <w:t>Adres siedziby placówki</w:t>
            </w:r>
          </w:p>
        </w:tc>
      </w:tr>
      <w:tr>
        <w:trPr>
          <w:tblHeader w:val="true"/>
          <w:trHeight w:val="551"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jc w:val="center"/>
              <w:rPr>
                <w:b/>
                <w:b/>
                <w:sz w:val="21"/>
                <w:szCs w:val="21"/>
              </w:rPr>
            </w:pPr>
            <w:r>
              <w:rPr>
                <w:b/>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Zakład Obsługi Placówek Oświatowo-Wychowawczych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bCs/>
                <w:sz w:val="21"/>
                <w:szCs w:val="21"/>
              </w:rPr>
              <w:t>Plac Kazimierza Wielkiego 2, 98-300 Wieluń</w:t>
            </w:r>
          </w:p>
        </w:tc>
      </w:tr>
      <w:tr>
        <w:trPr>
          <w:tblHeader w:val="true"/>
          <w:trHeight w:val="551"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b/>
                <w:b/>
                <w:sz w:val="21"/>
                <w:szCs w:val="21"/>
              </w:rPr>
            </w:pPr>
            <w:r>
              <w:rPr>
                <w:b/>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Publiczne Przedszkole nr 1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ul. Wodna 4,</w:t>
            </w:r>
          </w:p>
          <w:p>
            <w:pPr>
              <w:pStyle w:val="Normal"/>
              <w:widowControl w:val="false"/>
              <w:tabs>
                <w:tab w:val="clear" w:pos="720"/>
                <w:tab w:val="left" w:pos="1276" w:leader="none"/>
              </w:tabs>
              <w:rPr>
                <w:sz w:val="21"/>
                <w:szCs w:val="21"/>
              </w:rPr>
            </w:pPr>
            <w:r>
              <w:rPr>
                <w:sz w:val="21"/>
                <w:szCs w:val="21"/>
              </w:rPr>
              <w:t>98-300 Wieluń</w:t>
            </w:r>
          </w:p>
        </w:tc>
      </w:tr>
      <w:tr>
        <w:trPr>
          <w:tblHeader w:val="true"/>
          <w:trHeight w:val="551"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contextualSpacing/>
              <w:rPr>
                <w:b/>
                <w:b/>
                <w:sz w:val="21"/>
                <w:szCs w:val="21"/>
              </w:rPr>
            </w:pPr>
            <w:r>
              <w:rPr>
                <w:b/>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Publiczne Przedszkole nr 2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ul. POW 14,</w:t>
            </w:r>
          </w:p>
          <w:p>
            <w:pPr>
              <w:pStyle w:val="Normal"/>
              <w:widowControl w:val="false"/>
              <w:tabs>
                <w:tab w:val="clear" w:pos="720"/>
                <w:tab w:val="left" w:pos="1276" w:leader="none"/>
              </w:tabs>
              <w:rPr>
                <w:sz w:val="21"/>
                <w:szCs w:val="21"/>
              </w:rPr>
            </w:pPr>
            <w:r>
              <w:rPr>
                <w:sz w:val="21"/>
                <w:szCs w:val="21"/>
              </w:rPr>
              <w:t>98-300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459" w:hanging="284"/>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Publiczne Przedszkole nr 3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os. Armii Krajowej 11,</w:t>
            </w:r>
          </w:p>
          <w:p>
            <w:pPr>
              <w:pStyle w:val="Normal"/>
              <w:widowControl w:val="false"/>
              <w:tabs>
                <w:tab w:val="clear" w:pos="720"/>
                <w:tab w:val="left" w:pos="1276" w:leader="none"/>
              </w:tabs>
              <w:rPr>
                <w:sz w:val="21"/>
                <w:szCs w:val="21"/>
              </w:rPr>
            </w:pPr>
            <w:r>
              <w:rPr>
                <w:sz w:val="21"/>
                <w:szCs w:val="21"/>
              </w:rPr>
              <w:t>98-300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459" w:hanging="284"/>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Publiczne Przedszkole nr 4 z Oddziałami Integracyjnymi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os. Wyszyńskiego 44,</w:t>
            </w:r>
          </w:p>
          <w:p>
            <w:pPr>
              <w:pStyle w:val="Normal"/>
              <w:widowControl w:val="false"/>
              <w:tabs>
                <w:tab w:val="clear" w:pos="720"/>
                <w:tab w:val="left" w:pos="1276" w:leader="none"/>
              </w:tabs>
              <w:rPr>
                <w:sz w:val="21"/>
                <w:szCs w:val="21"/>
              </w:rPr>
            </w:pPr>
            <w:r>
              <w:rPr>
                <w:sz w:val="21"/>
                <w:szCs w:val="21"/>
              </w:rPr>
              <w:t>98-300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Szkoła Podstawowa nr 2 im. Henryka Sienkiewicza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os. Wyszyńskiego 30A,</w:t>
            </w:r>
          </w:p>
          <w:p>
            <w:pPr>
              <w:pStyle w:val="Normal"/>
              <w:widowControl w:val="false"/>
              <w:tabs>
                <w:tab w:val="clear" w:pos="720"/>
                <w:tab w:val="left" w:pos="1276" w:leader="none"/>
              </w:tabs>
              <w:rPr>
                <w:sz w:val="21"/>
                <w:szCs w:val="21"/>
              </w:rPr>
            </w:pPr>
            <w:r>
              <w:rPr>
                <w:sz w:val="21"/>
                <w:szCs w:val="21"/>
              </w:rPr>
              <w:t>98-300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Szkoła Podstawowa nr 4 im. Królowej Jadwigi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ul. 18 Stycznia 24,</w:t>
            </w:r>
          </w:p>
          <w:p>
            <w:pPr>
              <w:pStyle w:val="Normal"/>
              <w:widowControl w:val="false"/>
              <w:tabs>
                <w:tab w:val="clear" w:pos="720"/>
                <w:tab w:val="left" w:pos="1276" w:leader="none"/>
              </w:tabs>
              <w:rPr>
                <w:sz w:val="21"/>
                <w:szCs w:val="21"/>
              </w:rPr>
            </w:pPr>
            <w:r>
              <w:rPr>
                <w:sz w:val="21"/>
                <w:szCs w:val="21"/>
              </w:rPr>
              <w:t>98-300 Wieluń</w:t>
            </w:r>
          </w:p>
        </w:tc>
      </w:tr>
      <w:tr>
        <w:trPr>
          <w:trHeight w:val="542"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Szkoła Podstawowa nr 5 z Oddziałami Integracyjnymi im. Powstańców Śląskich w Wieluniu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ul. Traugutta 38,</w:t>
            </w:r>
          </w:p>
          <w:p>
            <w:pPr>
              <w:pStyle w:val="Normal"/>
              <w:widowControl w:val="false"/>
              <w:tabs>
                <w:tab w:val="clear" w:pos="720"/>
                <w:tab w:val="left" w:pos="1276" w:leader="none"/>
              </w:tabs>
              <w:rPr>
                <w:sz w:val="21"/>
                <w:szCs w:val="21"/>
              </w:rPr>
            </w:pPr>
            <w:r>
              <w:rPr>
                <w:sz w:val="21"/>
                <w:szCs w:val="21"/>
              </w:rPr>
              <w:t>98-300 Wieluń</w:t>
            </w:r>
          </w:p>
        </w:tc>
      </w:tr>
      <w:tr>
        <w:trPr>
          <w:trHeight w:val="288" w:hRule="atLeast"/>
        </w:trPr>
        <w:tc>
          <w:tcPr>
            <w:tcW w:w="737"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Szkoła Podstawowa im. Władysława Bełzy w Bieniądzicach</w:t>
            </w:r>
          </w:p>
        </w:tc>
        <w:tc>
          <w:tcPr>
            <w:tcW w:w="2977"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bCs/>
                <w:sz w:val="21"/>
                <w:szCs w:val="21"/>
              </w:rPr>
              <w:t>Bieniądzice 50,</w:t>
            </w:r>
          </w:p>
          <w:p>
            <w:pPr>
              <w:pStyle w:val="Normal"/>
              <w:widowControl w:val="false"/>
              <w:tabs>
                <w:tab w:val="clear" w:pos="720"/>
                <w:tab w:val="left" w:pos="1276" w:leader="none"/>
              </w:tabs>
              <w:rPr>
                <w:sz w:val="21"/>
                <w:szCs w:val="21"/>
              </w:rPr>
            </w:pPr>
            <w:r>
              <w:rPr>
                <w:bCs/>
                <w:sz w:val="21"/>
                <w:szCs w:val="21"/>
              </w:rPr>
              <w:t>98-300 Wieluń,</w:t>
            </w:r>
          </w:p>
        </w:tc>
      </w:tr>
      <w:tr>
        <w:trPr>
          <w:trHeight w:val="288" w:hRule="atLeast"/>
        </w:trPr>
        <w:tc>
          <w:tcPr>
            <w:tcW w:w="737"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Szkoła Podstawowa im. Jana Jarczaka w Gaszynie</w:t>
            </w:r>
          </w:p>
        </w:tc>
        <w:tc>
          <w:tcPr>
            <w:tcW w:w="2977"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 w:val="left" w:pos="1276" w:leader="none"/>
              </w:tabs>
              <w:rPr>
                <w:sz w:val="21"/>
                <w:szCs w:val="21"/>
              </w:rPr>
            </w:pPr>
            <w:r>
              <w:rPr>
                <w:sz w:val="21"/>
                <w:szCs w:val="21"/>
              </w:rPr>
              <w:t>Gaszyn, ul. Harcerska 1,</w:t>
            </w:r>
          </w:p>
          <w:p>
            <w:pPr>
              <w:pStyle w:val="Normal"/>
              <w:widowControl w:val="false"/>
              <w:tabs>
                <w:tab w:val="clear" w:pos="720"/>
                <w:tab w:val="left" w:pos="1276" w:leader="none"/>
              </w:tabs>
              <w:rPr>
                <w:sz w:val="21"/>
                <w:szCs w:val="21"/>
              </w:rPr>
            </w:pPr>
            <w:r>
              <w:rPr>
                <w:sz w:val="21"/>
                <w:szCs w:val="21"/>
              </w:rPr>
              <w:t>98-300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sz w:val="21"/>
                <w:szCs w:val="21"/>
              </w:rPr>
              <w:t>Szkoła Podstawowa im. Komisji Edukacji Narodowej w Kurowie</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sz w:val="21"/>
                <w:szCs w:val="21"/>
              </w:rPr>
              <w:t>Kurów, ul. Wieluńska 11, 98- 300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sz w:val="21"/>
                <w:szCs w:val="21"/>
              </w:rPr>
              <w:t>Szkoła Podstawowa im. Marii Konopnickiej w Masłowicach</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sz w:val="21"/>
                <w:szCs w:val="21"/>
              </w:rPr>
              <w:t>Masłowice 1,</w:t>
            </w:r>
          </w:p>
          <w:p>
            <w:pPr>
              <w:pStyle w:val="Normal"/>
              <w:widowControl w:val="false"/>
              <w:rPr>
                <w:sz w:val="21"/>
                <w:szCs w:val="21"/>
              </w:rPr>
            </w:pPr>
            <w:r>
              <w:rPr>
                <w:sz w:val="21"/>
                <w:szCs w:val="21"/>
              </w:rPr>
              <w:t>98-300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sz w:val="21"/>
                <w:szCs w:val="21"/>
              </w:rPr>
              <w:t>Szkoła Podstawowa im. Wincentego Witosa w Rudzie</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bCs/>
                <w:sz w:val="21"/>
                <w:szCs w:val="21"/>
              </w:rPr>
              <w:t>Ruda, ul. Długa 31,</w:t>
            </w:r>
          </w:p>
          <w:p>
            <w:pPr>
              <w:pStyle w:val="Normal"/>
              <w:widowControl w:val="false"/>
              <w:rPr>
                <w:sz w:val="21"/>
                <w:szCs w:val="21"/>
              </w:rPr>
            </w:pPr>
            <w:r>
              <w:rPr>
                <w:bCs/>
                <w:sz w:val="21"/>
                <w:szCs w:val="21"/>
              </w:rPr>
              <w:t>98-300 Wieluń</w:t>
            </w:r>
          </w:p>
        </w:tc>
      </w:tr>
      <w:tr>
        <w:trPr>
          <w:trHeight w:val="288" w:hRule="atLeast"/>
        </w:trPr>
        <w:tc>
          <w:tcPr>
            <w:tcW w:w="73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
              </w:numPr>
              <w:spacing w:before="0" w:after="0"/>
              <w:ind w:left="601" w:hanging="426"/>
              <w:contextualSpacing/>
              <w:rPr>
                <w:sz w:val="21"/>
                <w:szCs w:val="21"/>
              </w:rPr>
            </w:pPr>
            <w:r>
              <w:rPr>
                <w:sz w:val="21"/>
                <w:szCs w:val="21"/>
              </w:rPr>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sz w:val="21"/>
                <w:szCs w:val="21"/>
              </w:rPr>
              <w:t>Szkoła Podstawowa w Sieńcu</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1"/>
                <w:szCs w:val="21"/>
              </w:rPr>
            </w:pPr>
            <w:r>
              <w:rPr>
                <w:bCs/>
                <w:sz w:val="21"/>
                <w:szCs w:val="21"/>
              </w:rPr>
              <w:t>Sieniec 81b,</w:t>
            </w:r>
          </w:p>
          <w:p>
            <w:pPr>
              <w:pStyle w:val="Normal"/>
              <w:widowControl w:val="false"/>
              <w:rPr>
                <w:sz w:val="21"/>
                <w:szCs w:val="21"/>
              </w:rPr>
            </w:pPr>
            <w:r>
              <w:rPr>
                <w:bCs/>
                <w:sz w:val="21"/>
                <w:szCs w:val="21"/>
              </w:rPr>
              <w:t>98-300 Wieluń</w:t>
            </w:r>
          </w:p>
        </w:tc>
      </w:tr>
    </w:tbl>
    <w:p>
      <w:pPr>
        <w:pStyle w:val="Normal"/>
        <w:jc w:val="both"/>
        <w:rPr>
          <w:color w:val="C9211E"/>
        </w:rPr>
      </w:pPr>
      <w:r>
        <w:rPr>
          <w:color w:val="C9211E"/>
        </w:rPr>
      </w:r>
    </w:p>
    <w:p>
      <w:pPr>
        <w:pStyle w:val="Normal"/>
        <w:jc w:val="both"/>
        <w:rPr>
          <w:color w:val="auto"/>
        </w:rPr>
      </w:pPr>
      <w:r>
        <w:rPr>
          <w:color w:val="auto"/>
          <w:sz w:val="21"/>
          <w:szCs w:val="21"/>
        </w:rPr>
        <w:t>Szczegółowy opis i wielkość przedmiotu zamówienia został zawarty w załączniku nr 2 - formularz asortymentowo-ilościowy oraz w załączniku nr 3 - formularz kalkulacja cenowa..</w:t>
      </w:r>
    </w:p>
    <w:p>
      <w:pPr>
        <w:pStyle w:val="Normal"/>
        <w:jc w:val="both"/>
        <w:rPr>
          <w:color w:val="C9211E"/>
        </w:rPr>
      </w:pPr>
      <w:r>
        <w:rPr>
          <w:sz w:val="21"/>
          <w:szCs w:val="21"/>
        </w:rPr>
        <w:t>Dostarczony towar musi być najwyższej jakości, fabrycznie nowy, wolny od wad fizycznych lub prawnych, odpowiadający rodzajowi i parametrom opisanym w zaproszeniu. Termin „nowy” oznacza, że wszystkie elementy, z których wyprodukowano przedmiot zamówienia nie były wcześniej używane.</w:t>
      </w:r>
    </w:p>
    <w:p>
      <w:pPr>
        <w:pStyle w:val="Normal"/>
        <w:jc w:val="both"/>
        <w:rPr>
          <w:color w:val="C9211E"/>
        </w:rPr>
      </w:pPr>
      <w:r>
        <w:rPr>
          <w:sz w:val="21"/>
          <w:szCs w:val="21"/>
        </w:rPr>
        <w:t>Zamawiający zastrzega sobie prawo zmiany ilości asortymentu poszczególnych rodzajów przy zachowaniu cen jednostkowych przedstawionych przez Wykonawcę w załączniku nr 3 - Formularz kalkulacja cenowa.</w:t>
      </w:r>
    </w:p>
    <w:p>
      <w:pPr>
        <w:pStyle w:val="Normal"/>
        <w:jc w:val="both"/>
        <w:rPr>
          <w:color w:val="C9211E"/>
        </w:rPr>
      </w:pPr>
      <w:r>
        <w:rPr>
          <w:sz w:val="21"/>
          <w:szCs w:val="21"/>
        </w:rPr>
        <w:t xml:space="preserve">Termin ważności (przydatności) przedmiotu zamówienia to minimum 12 miesięcy licząc od daty dostarczenia towaru do Zamawiającego lub terminu przydatności na opakowaniu, jeżeli jest terminem dłuższym. </w:t>
      </w:r>
    </w:p>
    <w:p>
      <w:pPr>
        <w:pStyle w:val="Normal"/>
        <w:jc w:val="both"/>
        <w:rPr>
          <w:color w:val="C9211E"/>
        </w:rPr>
      </w:pPr>
      <w:r>
        <w:rPr>
          <w:sz w:val="21"/>
          <w:szCs w:val="21"/>
        </w:rPr>
        <w:t>Wykonawca dostarczać będzie przedmiot zamówienia do wskazanego miejsca w pkt. 1 niniejszego zaproszenia bez dodatkowego wynagrodzenia</w:t>
      </w:r>
      <w:r>
        <w:rPr>
          <w:color w:val="C9211E"/>
          <w:sz w:val="21"/>
          <w:szCs w:val="21"/>
        </w:rPr>
        <w:t>.</w:t>
      </w:r>
    </w:p>
    <w:p>
      <w:pPr>
        <w:pStyle w:val="Normal"/>
        <w:jc w:val="both"/>
        <w:rPr>
          <w:color w:val="auto"/>
        </w:rPr>
      </w:pPr>
      <w:r>
        <w:rPr>
          <w:color w:val="auto"/>
          <w:sz w:val="21"/>
          <w:szCs w:val="21"/>
        </w:rPr>
        <w:t>Oferta musi być jednoznaczna i kompleksowa, tj. obejmować cały asortyment stanowiący przedmiot zamówienia. Oferowany przedmiot zamówienia musi spełniać wymogi Zamawiającego. Opis zaoferowanych produktów nie powinien budzić żadnej wątpliwości Zamawiającego. Wykonawca zobowiązany jest do jednoznacznego określenia zaoferowanych produktów, charakteryzując je poprzez wskazanie np.: na konkretny wyrób, nazwanie, określenie marki, znaku towarowego, nazwy producenta oraz innych przypisanych wyłącznie temu produktowi cech wraz z opisem produktu potwierdzającym wymagania określone przez Zamawiającego.</w:t>
      </w:r>
    </w:p>
    <w:p>
      <w:pPr>
        <w:pStyle w:val="Normal"/>
        <w:jc w:val="both"/>
        <w:rPr>
          <w:color w:val="auto"/>
        </w:rPr>
      </w:pPr>
      <w:r>
        <w:rPr>
          <w:b/>
          <w:bCs/>
          <w:color w:val="auto"/>
          <w:sz w:val="21"/>
          <w:szCs w:val="21"/>
        </w:rPr>
        <w:t>Jeżeli Zamawiający wskazał marki lub nazwy handlowe, to określa tym klasę produktu będącego przedmiotem zamówienia i służy ustaleniu standardu, a nie wskazuje na konkretny wyrób czy producenta. Zamawiający wskazuje kryteria stosowane w celu oceny równoważności jako materiały posiadające tożsame funkcje podstawowe. Wykonawca, który powołuje się na rozwiązania równoważne opisywane przez Zamawiającego, obowiązany jest wykazać, że oferowane przez niego dostawy spełniają wymagania określone przez Zamawiającego</w:t>
      </w:r>
      <w:r>
        <w:rPr>
          <w:color w:val="auto"/>
          <w:sz w:val="21"/>
          <w:szCs w:val="21"/>
        </w:rPr>
        <w:t>.</w:t>
      </w:r>
    </w:p>
    <w:p>
      <w:pPr>
        <w:pStyle w:val="Normal"/>
        <w:rPr>
          <w:color w:val="auto"/>
        </w:rPr>
      </w:pPr>
      <w:r>
        <w:rPr>
          <w:color w:val="auto"/>
          <w:sz w:val="21"/>
          <w:szCs w:val="21"/>
        </w:rPr>
        <w:t xml:space="preserve">Umowa (14 umów) zostanie zawarta pomiędzy Wykonawcą a poszczególnymi Zamawiającymi wymienionymi w punkcie 1 niniejszego zaproszenia. </w:t>
      </w:r>
    </w:p>
    <w:p>
      <w:pPr>
        <w:pStyle w:val="Normal"/>
        <w:jc w:val="both"/>
        <w:rPr>
          <w:b w:val="false"/>
          <w:b w:val="false"/>
          <w:bCs w:val="false"/>
          <w:i w:val="false"/>
          <w:i w:val="false"/>
          <w:iCs w:val="false"/>
          <w:sz w:val="21"/>
          <w:szCs w:val="21"/>
        </w:rPr>
      </w:pPr>
      <w:r>
        <w:rPr>
          <w:b w:val="false"/>
          <w:bCs w:val="false"/>
          <w:i w:val="false"/>
          <w:iCs w:val="false"/>
          <w:sz w:val="21"/>
          <w:szCs w:val="21"/>
        </w:rPr>
      </w:r>
    </w:p>
    <w:p>
      <w:pPr>
        <w:pStyle w:val="Normal"/>
        <w:jc w:val="both"/>
        <w:rPr>
          <w:sz w:val="21"/>
          <w:szCs w:val="21"/>
        </w:rPr>
      </w:pPr>
      <w:r>
        <w:rPr>
          <w:b/>
          <w:bCs/>
          <w:sz w:val="21"/>
          <w:szCs w:val="21"/>
        </w:rPr>
        <w:t>2.</w:t>
      </w:r>
      <w:r>
        <w:rPr>
          <w:sz w:val="21"/>
          <w:szCs w:val="21"/>
        </w:rPr>
        <w:t xml:space="preserve"> Wymagany termin realizacji przedmiotu zamówienia: zamówienie powinno być realizowane sukcesywnie od momentu podpisania umowy</w:t>
      </w:r>
      <w:r>
        <w:rPr>
          <w:b/>
          <w:sz w:val="21"/>
          <w:szCs w:val="21"/>
        </w:rPr>
        <w:t xml:space="preserve"> do 31 grudnia </w:t>
      </w:r>
      <w:r>
        <w:rPr>
          <w:b/>
          <w:bCs/>
          <w:sz w:val="21"/>
          <w:szCs w:val="21"/>
        </w:rPr>
        <w:t>2022 r.</w:t>
      </w:r>
    </w:p>
    <w:p>
      <w:pPr>
        <w:pStyle w:val="Normal"/>
        <w:jc w:val="both"/>
        <w:rPr/>
      </w:pPr>
      <w:r>
        <w:rPr>
          <w:sz w:val="21"/>
          <w:szCs w:val="21"/>
        </w:rPr>
        <w:t xml:space="preserve">Dostawa przedmiotu zamówienia do jednostek wymienionych w pkt. 1 niniejszego zaproszenia odbywać się będzie na koszt Wykonawcy w dwóch transzach. Pierwsza transza w terminie do 15 dnia pierwszego miesiąca rozpoczynającego cykl dostawy tj. drugiego kwartału, a druga transza nie wcześniej w trzecim kwartale roku.   </w:t>
      </w:r>
    </w:p>
    <w:p>
      <w:pPr>
        <w:pStyle w:val="Normal"/>
        <w:jc w:val="both"/>
        <w:rPr>
          <w:b w:val="false"/>
          <w:b w:val="false"/>
          <w:bCs w:val="false"/>
          <w:i w:val="false"/>
          <w:i w:val="false"/>
          <w:iCs w:val="false"/>
          <w:sz w:val="21"/>
          <w:szCs w:val="21"/>
        </w:rPr>
      </w:pPr>
      <w:r>
        <w:rPr>
          <w:b w:val="false"/>
          <w:bCs w:val="false"/>
          <w:i w:val="false"/>
          <w:iCs w:val="false"/>
          <w:sz w:val="21"/>
          <w:szCs w:val="21"/>
        </w:rPr>
      </w:r>
    </w:p>
    <w:p>
      <w:pPr>
        <w:pStyle w:val="Normal"/>
        <w:jc w:val="both"/>
        <w:rPr>
          <w:sz w:val="21"/>
          <w:szCs w:val="21"/>
        </w:rPr>
      </w:pPr>
      <w:r>
        <w:rPr>
          <w:b/>
          <w:bCs/>
          <w:sz w:val="21"/>
          <w:szCs w:val="21"/>
        </w:rPr>
        <w:t>3</w:t>
      </w:r>
      <w:r>
        <w:rPr>
          <w:sz w:val="21"/>
          <w:szCs w:val="21"/>
        </w:rPr>
        <w:t>. Oferta ma zawierać następujące dokumenty:</w:t>
      </w:r>
    </w:p>
    <w:p>
      <w:pPr>
        <w:pStyle w:val="Normal"/>
        <w:jc w:val="both"/>
        <w:rPr>
          <w:sz w:val="21"/>
          <w:szCs w:val="21"/>
        </w:rPr>
      </w:pPr>
      <w:r>
        <w:rPr>
          <w:sz w:val="21"/>
          <w:szCs w:val="21"/>
        </w:rPr>
        <w:t>1) formularz ofertowy – wypełniony i podpisany;</w:t>
      </w:r>
    </w:p>
    <w:p>
      <w:pPr>
        <w:pStyle w:val="Normal"/>
        <w:jc w:val="both"/>
        <w:rPr>
          <w:sz w:val="21"/>
          <w:szCs w:val="21"/>
        </w:rPr>
      </w:pPr>
      <w:r>
        <w:rPr>
          <w:sz w:val="21"/>
          <w:szCs w:val="21"/>
        </w:rPr>
        <w:t xml:space="preserve">2) aktualny wpis do Centralnej Ewidencji i Informacji o Działalności Gospodarczej Rzeczypospolitej Polskiej lub odpis z KRS; </w:t>
      </w:r>
    </w:p>
    <w:p>
      <w:pPr>
        <w:pStyle w:val="Normal"/>
        <w:jc w:val="both"/>
        <w:rPr>
          <w:sz w:val="21"/>
          <w:szCs w:val="21"/>
        </w:rPr>
      </w:pPr>
      <w:r>
        <w:rPr>
          <w:sz w:val="21"/>
          <w:szCs w:val="21"/>
        </w:rPr>
        <w:t xml:space="preserve">3) formularz </w:t>
      </w:r>
      <w:r>
        <w:rPr>
          <w:i w:val="false"/>
          <w:iCs w:val="false"/>
          <w:sz w:val="21"/>
          <w:szCs w:val="21"/>
        </w:rPr>
        <w:t xml:space="preserve"> kalkulacja cenowa - wypełniony i podpisany;</w:t>
      </w:r>
      <w:r>
        <w:rPr>
          <w:sz w:val="21"/>
          <w:szCs w:val="21"/>
        </w:rPr>
        <w:t xml:space="preserve"> </w:t>
      </w:r>
    </w:p>
    <w:p>
      <w:pPr>
        <w:pStyle w:val="Normal"/>
        <w:jc w:val="both"/>
        <w:rPr>
          <w:sz w:val="21"/>
          <w:szCs w:val="21"/>
        </w:rPr>
      </w:pPr>
      <w:r>
        <w:rPr>
          <w:sz w:val="21"/>
          <w:szCs w:val="21"/>
        </w:rPr>
        <w:t>Zamawiający wybierze ofertę odpowiadającą wszystkim postawionym przez niego wymogom.</w:t>
      </w:r>
    </w:p>
    <w:p>
      <w:pPr>
        <w:pStyle w:val="Normal"/>
        <w:jc w:val="both"/>
        <w:rPr>
          <w:color w:val="000000"/>
          <w:sz w:val="21"/>
          <w:szCs w:val="21"/>
        </w:rPr>
      </w:pPr>
      <w:r>
        <w:rPr>
          <w:color w:val="000000"/>
          <w:sz w:val="21"/>
          <w:szCs w:val="21"/>
        </w:rPr>
      </w:r>
    </w:p>
    <w:p>
      <w:pPr>
        <w:pStyle w:val="Normal"/>
        <w:jc w:val="both"/>
        <w:rPr>
          <w:sz w:val="21"/>
          <w:szCs w:val="21"/>
        </w:rPr>
      </w:pPr>
      <w:r>
        <w:rPr>
          <w:b/>
          <w:bCs/>
          <w:sz w:val="21"/>
          <w:szCs w:val="21"/>
        </w:rPr>
        <w:t>4.</w:t>
      </w:r>
      <w:r>
        <w:rPr>
          <w:sz w:val="21"/>
          <w:szCs w:val="21"/>
        </w:rPr>
        <w:t xml:space="preserve"> Miejsce i termin złożenia oferty:</w:t>
      </w:r>
    </w:p>
    <w:p>
      <w:pPr>
        <w:pStyle w:val="Normal"/>
        <w:jc w:val="both"/>
        <w:rPr/>
      </w:pPr>
      <w:r>
        <w:rPr>
          <w:sz w:val="21"/>
          <w:szCs w:val="21"/>
        </w:rPr>
        <w:t>Ofertę należy złożyć w terminie do dnia 17 lutego 2022 r. do godz. 13.00. w zaklejonej kopercie w siedzibie Zakładu Obsługi Placówek Oświatowo-Wychowawczych w Wieluniu, Plac Kazimierza Wielkiego 2, 98-300 Wieluń.</w:t>
      </w:r>
    </w:p>
    <w:p>
      <w:pPr>
        <w:pStyle w:val="Normal"/>
        <w:jc w:val="both"/>
        <w:rPr>
          <w:sz w:val="21"/>
          <w:szCs w:val="21"/>
        </w:rPr>
      </w:pPr>
      <w:r>
        <w:rPr>
          <w:sz w:val="21"/>
          <w:szCs w:val="21"/>
        </w:rPr>
        <w:t xml:space="preserve">Na kopercie należy umieścić nazwę i adres Zamawiającego, nazwę i adres wykonawcy oraz napis: </w:t>
      </w:r>
    </w:p>
    <w:p>
      <w:pPr>
        <w:pStyle w:val="Normal"/>
        <w:jc w:val="both"/>
        <w:rPr/>
      </w:pPr>
      <w:r>
        <w:rPr>
          <w:sz w:val="21"/>
          <w:szCs w:val="21"/>
        </w:rPr>
        <w:t xml:space="preserve">Oferta na zadanie pn. </w:t>
      </w:r>
      <w:r>
        <w:rPr>
          <w:rFonts w:eastAsia="Times New Roman" w:cs="Arial"/>
          <w:b/>
          <w:bCs/>
          <w:color w:val="000000"/>
          <w:sz w:val="21"/>
          <w:szCs w:val="21"/>
        </w:rPr>
        <w:t xml:space="preserve">„Zakup i dostawa środków czystości” </w:t>
      </w:r>
    </w:p>
    <w:p>
      <w:pPr>
        <w:pStyle w:val="Normal"/>
        <w:jc w:val="both"/>
        <w:rPr>
          <w:sz w:val="21"/>
          <w:szCs w:val="21"/>
        </w:rPr>
      </w:pPr>
      <w:r>
        <w:rPr>
          <w:sz w:val="21"/>
          <w:szCs w:val="21"/>
        </w:rPr>
        <w:t>Oferta złożona po w/w terminie zostanie zwrócona wykonawcy bez otwierania.</w:t>
      </w:r>
    </w:p>
    <w:p>
      <w:pPr>
        <w:pStyle w:val="Normal"/>
        <w:jc w:val="both"/>
        <w:rPr>
          <w:sz w:val="21"/>
          <w:szCs w:val="21"/>
        </w:rPr>
      </w:pPr>
      <w:r>
        <w:rPr>
          <w:sz w:val="21"/>
          <w:szCs w:val="21"/>
        </w:rPr>
      </w:r>
    </w:p>
    <w:p>
      <w:pPr>
        <w:pStyle w:val="Normal"/>
        <w:jc w:val="both"/>
        <w:rPr>
          <w:sz w:val="21"/>
          <w:szCs w:val="21"/>
        </w:rPr>
      </w:pPr>
      <w:r>
        <w:rPr>
          <w:b/>
          <w:bCs/>
          <w:sz w:val="21"/>
          <w:szCs w:val="21"/>
        </w:rPr>
        <w:t>5.</w:t>
      </w:r>
      <w:r>
        <w:rPr>
          <w:sz w:val="21"/>
          <w:szCs w:val="21"/>
        </w:rPr>
        <w:t> Opis kryteriów, którymi Zamawiający będzie się kierował przy wyborze oferty wraz z podaniem znaczenia tych kryteriów oraz sposobu oceny ofert.</w:t>
      </w:r>
    </w:p>
    <w:p>
      <w:pPr>
        <w:pStyle w:val="Normal"/>
        <w:jc w:val="both"/>
        <w:rPr>
          <w:sz w:val="21"/>
          <w:szCs w:val="21"/>
        </w:rPr>
      </w:pPr>
      <w:r>
        <w:rPr>
          <w:sz w:val="21"/>
          <w:szCs w:val="21"/>
        </w:rPr>
        <w:t>Wybór najkorzystniejszej/najtańszej oferty zostanie dokonany w oparciu o kryterium – cena oferty.</w:t>
      </w:r>
    </w:p>
    <w:p>
      <w:pPr>
        <w:pStyle w:val="Normal"/>
        <w:jc w:val="both"/>
        <w:rPr>
          <w:sz w:val="21"/>
          <w:szCs w:val="21"/>
        </w:rPr>
      </w:pPr>
      <w:r>
        <w:rPr>
          <w:sz w:val="21"/>
          <w:szCs w:val="21"/>
        </w:rPr>
        <w:t xml:space="preserve">Zamawiający wyliczy cenę oferty następująco.  </w:t>
      </w:r>
    </w:p>
    <w:p>
      <w:pPr>
        <w:pStyle w:val="Normal"/>
        <w:jc w:val="both"/>
        <w:rPr>
          <w:sz w:val="21"/>
          <w:szCs w:val="21"/>
        </w:rPr>
      </w:pPr>
      <w:r>
        <w:rPr>
          <w:color w:val="auto"/>
          <w:sz w:val="21"/>
          <w:szCs w:val="21"/>
        </w:rPr>
        <w:t xml:space="preserve">Cenę oferty stanowi suma „Wartości brutto” (wiersz „Razem”, kolumna „Wartości brutto”) w formularzu kalkulacja cenowa. </w:t>
      </w:r>
      <w:r>
        <w:rPr>
          <w:sz w:val="21"/>
          <w:szCs w:val="21"/>
        </w:rPr>
        <w:t xml:space="preserve"> </w:t>
      </w:r>
    </w:p>
    <w:p>
      <w:pPr>
        <w:pStyle w:val="Normal"/>
        <w:jc w:val="both"/>
        <w:rPr>
          <w:sz w:val="21"/>
          <w:szCs w:val="21"/>
        </w:rPr>
      </w:pPr>
      <w:r>
        <w:rPr>
          <w:sz w:val="21"/>
          <w:szCs w:val="21"/>
        </w:rPr>
        <w:t xml:space="preserve">Zamawiający dopuszcza po złożeniu oferty przeprowadzenie negocjacji z Wykonawcą, którego oferta została oceniona jako najkorzystniejsza/najtańsza. </w:t>
      </w:r>
    </w:p>
    <w:p>
      <w:pPr>
        <w:pStyle w:val="Normal"/>
        <w:jc w:val="both"/>
        <w:rPr>
          <w:sz w:val="21"/>
          <w:szCs w:val="21"/>
        </w:rPr>
      </w:pPr>
      <w:r>
        <w:rPr>
          <w:sz w:val="21"/>
          <w:szCs w:val="21"/>
        </w:rPr>
      </w:r>
    </w:p>
    <w:p>
      <w:pPr>
        <w:pStyle w:val="Normal"/>
        <w:jc w:val="both"/>
        <w:rPr>
          <w:sz w:val="21"/>
          <w:szCs w:val="21"/>
        </w:rPr>
      </w:pPr>
      <w:r>
        <w:rPr>
          <w:b/>
          <w:bCs/>
          <w:sz w:val="21"/>
          <w:szCs w:val="21"/>
        </w:rPr>
        <w:t xml:space="preserve">6. </w:t>
      </w:r>
      <w:r>
        <w:rPr>
          <w:sz w:val="21"/>
          <w:szCs w:val="21"/>
        </w:rPr>
        <w:t>Osobami uprawnionymi do kontaktów z wykonawcą są:</w:t>
      </w:r>
    </w:p>
    <w:p>
      <w:pPr>
        <w:pStyle w:val="Normal"/>
        <w:jc w:val="both"/>
        <w:rPr>
          <w:sz w:val="21"/>
          <w:szCs w:val="21"/>
        </w:rPr>
      </w:pPr>
      <w:r>
        <w:rPr>
          <w:sz w:val="21"/>
          <w:szCs w:val="21"/>
        </w:rPr>
        <w:t>Specjalista Michał Szeląg pok. nr 10 tel. 43 843 7880, tel. kom. 601 273 167.</w:t>
      </w:r>
    </w:p>
    <w:p>
      <w:pPr>
        <w:pStyle w:val="Normal"/>
        <w:jc w:val="both"/>
        <w:rPr>
          <w:sz w:val="21"/>
          <w:szCs w:val="21"/>
        </w:rPr>
      </w:pPr>
      <w:r>
        <w:rPr>
          <w:sz w:val="21"/>
          <w:szCs w:val="21"/>
        </w:rPr>
      </w:r>
    </w:p>
    <w:p>
      <w:pPr>
        <w:pStyle w:val="Normal"/>
        <w:jc w:val="both"/>
        <w:rPr/>
      </w:pPr>
      <w:r>
        <w:rPr>
          <w:b/>
          <w:bCs/>
          <w:sz w:val="21"/>
          <w:szCs w:val="21"/>
        </w:rPr>
        <w:t>7.</w:t>
      </w:r>
      <w:r>
        <w:rPr>
          <w:b/>
          <w:color w:val="000000"/>
          <w:sz w:val="21"/>
          <w:szCs w:val="21"/>
        </w:rPr>
        <w:t>KLAUZULA INFORMACYJNA Z ART. 13 I 14 RODO</w:t>
      </w:r>
    </w:p>
    <w:p>
      <w:pPr>
        <w:pStyle w:val="Normal"/>
        <w:jc w:val="both"/>
        <w:rPr/>
      </w:pPr>
      <w:r>
        <w:rPr>
          <w:color w:val="000000"/>
          <w:sz w:val="21"/>
          <w:szCs w:val="21"/>
        </w:rPr>
        <w:t>Zgodnie z art. 13 ust. 1 i 2 ogólnego</w:t>
      </w:r>
      <w:bookmarkStart w:id="0" w:name="__DdeLink__1994_2886082032"/>
      <w:r>
        <w:rPr>
          <w:color w:val="000000"/>
          <w:sz w:val="21"/>
          <w:szCs w:val="21"/>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pPr>
        <w:pStyle w:val="Normal"/>
        <w:jc w:val="both"/>
        <w:rPr/>
      </w:pPr>
      <w:r>
        <w:rPr>
          <w:color w:val="000000"/>
          <w:sz w:val="21"/>
          <w:szCs w:val="21"/>
        </w:rPr>
        <w:t>1) administratorem Pani/Pana danych osobowych jest Dyrektor Zakładu Obsługi Placówek Oświatowo -Wychowawczychz siedzibą w Wieluniu, Pl. Kazimierza Wielkiego 2, 98-300 Wieluń;</w:t>
      </w:r>
    </w:p>
    <w:p>
      <w:pPr>
        <w:pStyle w:val="Normal"/>
        <w:jc w:val="both"/>
        <w:rPr/>
      </w:pPr>
      <w:r>
        <w:rPr>
          <w:color w:val="000000"/>
          <w:sz w:val="21"/>
          <w:szCs w:val="21"/>
        </w:rPr>
        <w:t>2) dane kontaktowe inspektora ochrony danych</w:t>
      </w:r>
      <w:r>
        <w:rPr>
          <w:sz w:val="21"/>
          <w:szCs w:val="21"/>
        </w:rPr>
        <w:t>:</w:t>
      </w:r>
      <w:r>
        <w:rPr>
          <w:rStyle w:val="Czeinternetowe"/>
          <w:color w:val="000000"/>
          <w:sz w:val="21"/>
          <w:szCs w:val="21"/>
          <w:u w:val="none"/>
        </w:rPr>
        <w:t>abi-zopow@um.wielun.p</w:t>
      </w:r>
      <w:r>
        <w:rPr>
          <w:rStyle w:val="Czeinternetowe"/>
          <w:color w:val="000000"/>
          <w:sz w:val="21"/>
          <w:szCs w:val="21"/>
        </w:rPr>
        <w:t>l</w:t>
      </w:r>
      <w:r>
        <w:rPr>
          <w:sz w:val="21"/>
          <w:szCs w:val="21"/>
        </w:rPr>
        <w:t>;</w:t>
      </w:r>
    </w:p>
    <w:p>
      <w:pPr>
        <w:pStyle w:val="Normal"/>
        <w:jc w:val="both"/>
        <w:rPr>
          <w:color w:val="000000"/>
          <w:sz w:val="21"/>
          <w:szCs w:val="21"/>
        </w:rPr>
      </w:pPr>
      <w:r>
        <w:rPr>
          <w:color w:val="000000"/>
          <w:sz w:val="21"/>
          <w:szCs w:val="21"/>
        </w:rPr>
        <w:t>3) Pani/Pana dane osobowe będą przetwarzane na podstawie art. 6 ust. 1 lit. c RODO w celu związanym z niniejszym postępowaniem o udzielenie zamówienia publicznego „Zakup i dostawa środków czystości” prowadzonym w trybie art. 2 pkt 1 ustawy z dnia 11 września 2019 r. Prawo zamówień publicznych (Dz. U z 2019 r. poz. 2019 z późn. zm.);</w:t>
      </w:r>
    </w:p>
    <w:p>
      <w:pPr>
        <w:pStyle w:val="Normal"/>
        <w:jc w:val="both"/>
        <w:rPr/>
      </w:pPr>
      <w:r>
        <w:rPr>
          <w:color w:val="000000"/>
          <w:sz w:val="21"/>
          <w:szCs w:val="21"/>
        </w:rPr>
        <w:t xml:space="preserve">4) odbiorcami Pani/Pana danych osobowych będą osoby lub podmioty, którym udostępniona zostanie dokumentacja postępowania w oparciu o </w:t>
      </w:r>
      <w:r>
        <w:rPr>
          <w:color w:val="auto"/>
          <w:sz w:val="21"/>
          <w:szCs w:val="21"/>
        </w:rPr>
        <w:t>art. 18 oraz art. 74 ust.1</w:t>
      </w:r>
      <w:r>
        <w:rPr>
          <w:color w:val="000000"/>
          <w:sz w:val="21"/>
          <w:szCs w:val="21"/>
        </w:rPr>
        <w:t xml:space="preserve"> ustawy z dnia 11 września 2019 r. Prawo zamówień publicznych (Dz. U z 2019 r. poz. 2019 z późn. zm.), dalej „ustawa Pzp”; </w:t>
      </w:r>
    </w:p>
    <w:p>
      <w:pPr>
        <w:pStyle w:val="Normal"/>
        <w:jc w:val="both"/>
        <w:rPr>
          <w:color w:val="000000"/>
          <w:sz w:val="21"/>
          <w:szCs w:val="21"/>
        </w:rPr>
      </w:pPr>
      <w:r>
        <w:rPr>
          <w:color w:val="000000"/>
          <w:sz w:val="21"/>
          <w:szCs w:val="21"/>
        </w:rPr>
        <w:t>5) Pani/Pana dane osobowe będą przechowywane, zgodnie z art. 74 ust. 1 ustawy Pzp, przez okres 4 lat od dnia zakończenia postępowania o udzielenie zamówienia, a jeżeli czas trwania umowy przekracza 4 lata, okres przechowywania obejmuje cały czas trwania umowy;</w:t>
      </w:r>
    </w:p>
    <w:p>
      <w:pPr>
        <w:pStyle w:val="Normal"/>
        <w:jc w:val="both"/>
        <w:rPr>
          <w:color w:val="000000"/>
          <w:sz w:val="21"/>
          <w:szCs w:val="21"/>
        </w:rPr>
      </w:pPr>
      <w:r>
        <w:rPr>
          <w:color w:val="000000"/>
          <w:sz w:val="21"/>
          <w:szCs w:val="21"/>
        </w:rPr>
        <w:t xml:space="preserve">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pPr>
        <w:pStyle w:val="Normal"/>
        <w:jc w:val="both"/>
        <w:rPr>
          <w:color w:val="000000"/>
          <w:sz w:val="21"/>
          <w:szCs w:val="21"/>
        </w:rPr>
      </w:pPr>
      <w:r>
        <w:rPr>
          <w:color w:val="000000"/>
          <w:sz w:val="21"/>
          <w:szCs w:val="21"/>
        </w:rPr>
        <w:t>7) w odniesieniu do Pani/Pana danych osobowych decyzje nie będą podejmowane w sposób zautomatyzowany, stosowanie do art. 22 RODO;</w:t>
      </w:r>
    </w:p>
    <w:p>
      <w:pPr>
        <w:pStyle w:val="Normal"/>
        <w:jc w:val="both"/>
        <w:rPr>
          <w:color w:val="000000"/>
          <w:sz w:val="21"/>
          <w:szCs w:val="21"/>
        </w:rPr>
      </w:pPr>
      <w:r>
        <w:rPr>
          <w:color w:val="000000"/>
          <w:sz w:val="21"/>
          <w:szCs w:val="21"/>
        </w:rPr>
        <w:t>8) Wykonawca posiada:</w:t>
      </w:r>
    </w:p>
    <w:p>
      <w:pPr>
        <w:pStyle w:val="Normal"/>
        <w:jc w:val="both"/>
        <w:rPr>
          <w:color w:val="000000"/>
          <w:sz w:val="21"/>
          <w:szCs w:val="21"/>
        </w:rPr>
      </w:pPr>
      <w:r>
        <w:rPr>
          <w:color w:val="000000"/>
          <w:sz w:val="21"/>
          <w:szCs w:val="21"/>
        </w:rPr>
        <w:t xml:space="preserve">a)  na podstawie art. 15 RODO prawo dostępu do danych osobowych dotyczących Pani/Pana; </w:t>
      </w:r>
    </w:p>
    <w:p>
      <w:pPr>
        <w:pStyle w:val="Normal"/>
        <w:jc w:val="both"/>
        <w:rPr/>
      </w:pPr>
      <w:r>
        <w:rPr>
          <w:color w:val="000000"/>
          <w:sz w:val="21"/>
          <w:szCs w:val="21"/>
        </w:rPr>
        <w:t>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pPr>
        <w:pStyle w:val="Normal"/>
        <w:jc w:val="both"/>
        <w:rPr/>
      </w:pPr>
      <w:r>
        <w:rPr>
          <w:color w:val="000000"/>
          <w:sz w:val="21"/>
          <w:szCs w:val="21"/>
        </w:rPr>
        <w:t>c)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jc w:val="both"/>
        <w:rPr>
          <w:color w:val="000000"/>
          <w:sz w:val="21"/>
          <w:szCs w:val="21"/>
        </w:rPr>
      </w:pPr>
      <w:r>
        <w:rPr>
          <w:color w:val="000000"/>
          <w:sz w:val="21"/>
          <w:szCs w:val="21"/>
        </w:rPr>
        <w:t>d) prawo do wniesienia skargi do Prezesa Urzędu Ochrony Danych Osobowych, w przypadku gdy Wykonawca uzna, że przetwarzanie danych osobowych narusza przepisy RODO;</w:t>
      </w:r>
    </w:p>
    <w:p>
      <w:pPr>
        <w:pStyle w:val="Normal"/>
        <w:jc w:val="both"/>
        <w:rPr>
          <w:color w:val="000000"/>
          <w:sz w:val="21"/>
          <w:szCs w:val="21"/>
        </w:rPr>
      </w:pPr>
      <w:r>
        <w:rPr>
          <w:color w:val="000000"/>
          <w:sz w:val="21"/>
          <w:szCs w:val="21"/>
        </w:rPr>
        <w:t>9) Pani/Panu nie przysługuje:</w:t>
      </w:r>
    </w:p>
    <w:p>
      <w:pPr>
        <w:pStyle w:val="Normal"/>
        <w:jc w:val="both"/>
        <w:rPr>
          <w:color w:val="000000"/>
          <w:sz w:val="21"/>
          <w:szCs w:val="21"/>
        </w:rPr>
      </w:pPr>
      <w:r>
        <w:rPr>
          <w:color w:val="000000"/>
          <w:sz w:val="21"/>
          <w:szCs w:val="21"/>
        </w:rPr>
        <w:t xml:space="preserve">− </w:t>
      </w:r>
      <w:r>
        <w:rPr>
          <w:color w:val="000000"/>
          <w:sz w:val="21"/>
          <w:szCs w:val="21"/>
        </w:rPr>
        <w:t>w związku z art. 17 ust. 3 lit. b, d lub e RODO prawo do usunięcia danych osobowych;</w:t>
      </w:r>
    </w:p>
    <w:p>
      <w:pPr>
        <w:pStyle w:val="Normal"/>
        <w:jc w:val="both"/>
        <w:rPr>
          <w:color w:val="000000"/>
          <w:sz w:val="21"/>
          <w:szCs w:val="21"/>
        </w:rPr>
      </w:pPr>
      <w:r>
        <w:rPr>
          <w:color w:val="000000"/>
          <w:sz w:val="21"/>
          <w:szCs w:val="21"/>
        </w:rPr>
        <w:t xml:space="preserve">− </w:t>
      </w:r>
      <w:r>
        <w:rPr>
          <w:color w:val="000000"/>
          <w:sz w:val="21"/>
          <w:szCs w:val="21"/>
        </w:rPr>
        <w:t>prawo do przenoszenia danych osobowych, o którym mowa w art. 20 RODO;</w:t>
      </w:r>
    </w:p>
    <w:p>
      <w:pPr>
        <w:pStyle w:val="Normal"/>
        <w:jc w:val="both"/>
        <w:rPr>
          <w:color w:val="000000"/>
          <w:sz w:val="21"/>
          <w:szCs w:val="21"/>
        </w:rPr>
      </w:pPr>
      <w:r>
        <w:rPr>
          <w:color w:val="000000"/>
          <w:sz w:val="21"/>
          <w:szCs w:val="21"/>
        </w:rPr>
        <w:t xml:space="preserve">− </w:t>
      </w:r>
      <w:r>
        <w:rPr>
          <w:color w:val="000000"/>
          <w:sz w:val="21"/>
          <w:szCs w:val="21"/>
        </w:rPr>
        <w:t>na podstawie art. 21 RODO prawo sprzeciwu, wobec przetwarzania danych osobowych, gdyż podstawą prawną przetwarzania Pani/Pana danych osobowych jest art. 6 ust. 1 lit. c RODO</w:t>
      </w:r>
      <w:bookmarkEnd w:id="0"/>
      <w:r>
        <w:rPr>
          <w:color w:val="000000"/>
          <w:sz w:val="21"/>
          <w:szCs w:val="21"/>
        </w:rPr>
        <w:t>.</w:t>
      </w:r>
    </w:p>
    <w:p>
      <w:pPr>
        <w:pStyle w:val="Normal"/>
        <w:jc w:val="both"/>
        <w:rPr/>
      </w:pPr>
      <w:r>
        <w:rPr>
          <w:color w:val="000000"/>
          <w:sz w:val="21"/>
          <w:szCs w:val="21"/>
        </w:rPr>
        <w:t>6.2.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pPr>
        <w:pStyle w:val="Normal"/>
        <w:jc w:val="both"/>
        <w:rPr>
          <w:sz w:val="21"/>
          <w:szCs w:val="21"/>
        </w:rPr>
      </w:pPr>
      <w:r>
        <w:rPr>
          <w:sz w:val="21"/>
          <w:szCs w:val="21"/>
        </w:rPr>
      </w:r>
    </w:p>
    <w:p>
      <w:pPr>
        <w:pStyle w:val="Normal"/>
        <w:jc w:val="both"/>
        <w:rPr>
          <w:sz w:val="21"/>
          <w:szCs w:val="21"/>
        </w:rPr>
      </w:pPr>
      <w:r>
        <w:rPr>
          <w:sz w:val="21"/>
          <w:szCs w:val="21"/>
        </w:rPr>
      </w:r>
    </w:p>
    <w:p>
      <w:pPr>
        <w:pStyle w:val="Normal"/>
        <w:widowControl w:val="false"/>
        <w:suppressAutoHyphens w:val="true"/>
        <w:overflowPunct w:val="true"/>
        <w:bidi w:val="0"/>
        <w:spacing w:before="0" w:after="0"/>
        <w:ind w:left="6690" w:right="0" w:hanging="0"/>
        <w:jc w:val="both"/>
        <w:rPr>
          <w:sz w:val="21"/>
          <w:szCs w:val="21"/>
        </w:rPr>
      </w:pPr>
      <w:r>
        <w:rPr>
          <w:sz w:val="21"/>
          <w:szCs w:val="21"/>
        </w:rPr>
        <w:t xml:space="preserve">Dyrektor </w:t>
      </w:r>
    </w:p>
    <w:p>
      <w:pPr>
        <w:pStyle w:val="Normal"/>
        <w:widowControl w:val="false"/>
        <w:suppressAutoHyphens w:val="true"/>
        <w:overflowPunct w:val="true"/>
        <w:bidi w:val="0"/>
        <w:spacing w:before="0" w:after="0"/>
        <w:ind w:left="6123" w:right="0" w:hanging="0"/>
        <w:jc w:val="both"/>
        <w:rPr>
          <w:sz w:val="21"/>
          <w:szCs w:val="21"/>
        </w:rPr>
      </w:pPr>
      <w:r>
        <w:rPr>
          <w:sz w:val="21"/>
          <w:szCs w:val="21"/>
        </w:rPr>
        <w:t xml:space="preserve">Zakładu Obsługi Placówek </w:t>
      </w:r>
    </w:p>
    <w:p>
      <w:pPr>
        <w:pStyle w:val="Normal"/>
        <w:widowControl w:val="false"/>
        <w:suppressAutoHyphens w:val="true"/>
        <w:overflowPunct w:val="true"/>
        <w:bidi w:val="0"/>
        <w:spacing w:before="0" w:after="0"/>
        <w:ind w:left="5953" w:right="0" w:hanging="0"/>
        <w:jc w:val="both"/>
        <w:rPr>
          <w:sz w:val="21"/>
          <w:szCs w:val="21"/>
        </w:rPr>
      </w:pPr>
      <w:r>
        <w:rPr>
          <w:sz w:val="21"/>
          <w:szCs w:val="21"/>
        </w:rPr>
        <w:t>Oświatowo – Wychowawczych</w:t>
      </w:r>
    </w:p>
    <w:p>
      <w:pPr>
        <w:pStyle w:val="Normal"/>
        <w:widowControl w:val="false"/>
        <w:suppressAutoHyphens w:val="true"/>
        <w:overflowPunct w:val="true"/>
        <w:bidi w:val="0"/>
        <w:spacing w:before="0" w:after="0"/>
        <w:ind w:left="5953" w:right="0" w:hanging="0"/>
        <w:jc w:val="both"/>
        <w:rPr>
          <w:sz w:val="21"/>
          <w:szCs w:val="21"/>
        </w:rPr>
      </w:pPr>
      <w:r>
        <w:rPr>
          <w:sz w:val="21"/>
          <w:szCs w:val="21"/>
        </w:rPr>
      </w:r>
    </w:p>
    <w:p>
      <w:pPr>
        <w:pStyle w:val="Normal"/>
        <w:jc w:val="both"/>
        <w:rPr/>
      </w:pPr>
      <w:r>
        <w:rPr>
          <w:sz w:val="21"/>
          <w:szCs w:val="21"/>
        </w:rPr>
        <w:tab/>
        <w:t xml:space="preserve"> 10 marca 2022 roku</w:t>
        <w:tab/>
        <w:tab/>
        <w:tab/>
        <w:tab/>
        <w:tab/>
        <w:tab/>
      </w:r>
      <w:r>
        <w:rPr>
          <w:sz w:val="21"/>
          <w:szCs w:val="21"/>
        </w:rPr>
        <w:t>Andrzej Dąbrowski</w:t>
      </w:r>
    </w:p>
    <w:p>
      <w:pPr>
        <w:pStyle w:val="Normal"/>
        <w:jc w:val="both"/>
        <w:rPr>
          <w:sz w:val="21"/>
          <w:szCs w:val="21"/>
        </w:rPr>
      </w:pPr>
      <w:r>
        <w:rPr>
          <w:sz w:val="21"/>
          <w:szCs w:val="21"/>
        </w:rPr>
        <w:t xml:space="preserve"> …</w:t>
      </w:r>
      <w:r>
        <w:rPr>
          <w:sz w:val="21"/>
          <w:szCs w:val="21"/>
        </w:rPr>
        <w:t>..…………………………….</w:t>
        <w:tab/>
        <w:tab/>
        <w:tab/>
        <w:tab/>
        <w:tab/>
        <w:t xml:space="preserve">   …………………………………..</w:t>
      </w:r>
    </w:p>
    <w:p>
      <w:pPr>
        <w:pStyle w:val="Normal"/>
        <w:jc w:val="both"/>
        <w:rPr/>
      </w:pPr>
      <w:r>
        <w:rPr>
          <w:sz w:val="21"/>
          <w:szCs w:val="21"/>
        </w:rPr>
        <w:tab/>
        <w:tab/>
      </w:r>
      <w:r>
        <w:rPr>
          <w:sz w:val="18"/>
          <w:szCs w:val="18"/>
        </w:rPr>
        <w:t>/data/</w:t>
      </w:r>
      <w:r>
        <w:rPr>
          <w:sz w:val="21"/>
          <w:szCs w:val="21"/>
        </w:rPr>
        <w:tab/>
        <w:tab/>
        <w:tab/>
        <w:tab/>
        <w:tab/>
        <w:tab/>
        <w:tab/>
      </w:r>
      <w:r>
        <w:rPr>
          <w:sz w:val="18"/>
          <w:szCs w:val="18"/>
        </w:rPr>
        <w:t>/ dyrektor jednostki/</w:t>
      </w:r>
    </w:p>
    <w:p>
      <w:pPr>
        <w:pStyle w:val="Normal"/>
        <w:jc w:val="both"/>
        <w:rPr>
          <w:sz w:val="21"/>
          <w:szCs w:val="21"/>
        </w:rPr>
      </w:pPr>
      <w:r>
        <w:rPr>
          <w:sz w:val="21"/>
          <w:szCs w:val="21"/>
        </w:rPr>
      </w:r>
    </w:p>
    <w:p>
      <w:pPr>
        <w:pStyle w:val="Normal"/>
        <w:jc w:val="both"/>
        <w:rPr>
          <w:sz w:val="21"/>
          <w:szCs w:val="21"/>
        </w:rPr>
      </w:pPr>
      <w:r>
        <w:rPr>
          <w:sz w:val="21"/>
          <w:szCs w:val="21"/>
        </w:rPr>
        <w:tab/>
        <w:tab/>
        <w:tab/>
        <w:tab/>
        <w:tab/>
        <w:tab/>
        <w:tab/>
        <w:tab/>
        <w:tab/>
        <w:tab/>
        <w:tab/>
        <w:tab/>
        <w:tab/>
      </w:r>
    </w:p>
    <w:p>
      <w:pPr>
        <w:pStyle w:val="Normal"/>
        <w:jc w:val="both"/>
        <w:rPr>
          <w:sz w:val="21"/>
          <w:szCs w:val="21"/>
        </w:rPr>
      </w:pPr>
      <w:r>
        <w:rPr>
          <w:sz w:val="21"/>
          <w:szCs w:val="21"/>
        </w:rPr>
        <w:t>W załączeniu:</w:t>
      </w:r>
    </w:p>
    <w:p>
      <w:pPr>
        <w:pStyle w:val="Normal"/>
        <w:jc w:val="both"/>
        <w:rPr>
          <w:sz w:val="21"/>
          <w:szCs w:val="21"/>
        </w:rPr>
      </w:pPr>
      <w:r>
        <w:rPr>
          <w:sz w:val="21"/>
          <w:szCs w:val="21"/>
        </w:rPr>
        <w:t>1. Wzór druku „Formularza ofertowego” - załącznik nr 1</w:t>
      </w:r>
    </w:p>
    <w:p>
      <w:pPr>
        <w:pStyle w:val="Normal"/>
        <w:jc w:val="both"/>
        <w:rPr>
          <w:sz w:val="21"/>
          <w:szCs w:val="21"/>
        </w:rPr>
      </w:pPr>
      <w:r>
        <w:rPr>
          <w:sz w:val="21"/>
          <w:szCs w:val="21"/>
        </w:rPr>
        <w:t>2. Formularz asortymentowo-ilościowy-załącznik nr 2</w:t>
      </w:r>
    </w:p>
    <w:p>
      <w:pPr>
        <w:pStyle w:val="Normal"/>
        <w:jc w:val="both"/>
        <w:rPr>
          <w:sz w:val="21"/>
          <w:szCs w:val="21"/>
        </w:rPr>
      </w:pPr>
      <w:r>
        <w:rPr>
          <w:sz w:val="21"/>
          <w:szCs w:val="21"/>
        </w:rPr>
        <w:t>3. Formularz kalkulacja cenowa – załącznik nr 3</w:t>
      </w:r>
    </w:p>
    <w:p>
      <w:pPr>
        <w:pStyle w:val="Normal"/>
        <w:jc w:val="both"/>
        <w:rPr>
          <w:sz w:val="21"/>
          <w:szCs w:val="21"/>
        </w:rPr>
      </w:pPr>
      <w:r>
        <w:rPr>
          <w:sz w:val="21"/>
          <w:szCs w:val="21"/>
        </w:rPr>
        <w:t>4. Projekt umowy-załącznik nr 4</w:t>
      </w:r>
    </w:p>
    <w:p>
      <w:pPr>
        <w:pStyle w:val="Normal"/>
        <w:jc w:val="both"/>
        <w:rPr>
          <w:sz w:val="21"/>
          <w:szCs w:val="21"/>
        </w:rPr>
      </w:pPr>
      <w:r>
        <w:rPr>
          <w:sz w:val="21"/>
          <w:szCs w:val="21"/>
        </w:rPr>
      </w:r>
      <w:r>
        <w:br w:type="page"/>
      </w:r>
    </w:p>
    <w:p>
      <w:pPr>
        <w:pStyle w:val="Normal"/>
        <w:jc w:val="right"/>
        <w:rPr/>
      </w:pPr>
      <w:r>
        <w:rPr>
          <w:b/>
          <w:bCs/>
        </w:rPr>
        <w:t xml:space="preserve">Załącznik nr 1 </w:t>
      </w:r>
    </w:p>
    <w:p>
      <w:pPr>
        <w:pStyle w:val="Normal"/>
        <w:jc w:val="right"/>
        <w:rPr/>
      </w:pPr>
      <w:r>
        <w:rPr/>
      </w:r>
    </w:p>
    <w:p>
      <w:pPr>
        <w:pStyle w:val="Normal"/>
        <w:rPr/>
      </w:pPr>
      <w:r>
        <w:rPr/>
        <w:t>…………………………………………</w:t>
      </w:r>
      <w:r>
        <w:rPr/>
        <w:t>.…</w:t>
        <w:tab/>
        <w:tab/>
        <w:tab/>
        <w:t>………….………………………</w:t>
      </w:r>
    </w:p>
    <w:p>
      <w:pPr>
        <w:pStyle w:val="Normal"/>
        <w:rPr>
          <w:sz w:val="18"/>
          <w:szCs w:val="18"/>
        </w:rPr>
      </w:pPr>
      <w:r>
        <w:rPr>
          <w:sz w:val="18"/>
          <w:szCs w:val="18"/>
        </w:rPr>
        <w:t>(pieczątka Wykonawcy, nazwa, adres)</w:t>
        <w:tab/>
        <w:tab/>
        <w:tab/>
        <w:t xml:space="preserve">                                    (miejscowość, data)</w:t>
      </w:r>
    </w:p>
    <w:p>
      <w:pPr>
        <w:pStyle w:val="Normal"/>
        <w:rPr>
          <w:sz w:val="18"/>
          <w:szCs w:val="18"/>
        </w:rPr>
      </w:pPr>
      <w:r>
        <w:rPr>
          <w:sz w:val="18"/>
          <w:szCs w:val="18"/>
        </w:rPr>
      </w:r>
    </w:p>
    <w:p>
      <w:pPr>
        <w:pStyle w:val="Normal"/>
        <w:rPr/>
      </w:pPr>
      <w:r>
        <w:rPr>
          <w:lang w:val="en-US"/>
        </w:rPr>
        <w:t>Tel. ……………...….  Fax ……….…...…….…… Email ….....….……………….………</w:t>
      </w:r>
    </w:p>
    <w:p>
      <w:pPr>
        <w:pStyle w:val="Normal"/>
        <w:rPr>
          <w:lang w:val="en-US"/>
        </w:rPr>
      </w:pPr>
      <w:r>
        <w:rPr>
          <w:lang w:val="en-US"/>
        </w:rPr>
      </w:r>
    </w:p>
    <w:p>
      <w:pPr>
        <w:pStyle w:val="Normal"/>
        <w:rPr/>
      </w:pPr>
      <w:r>
        <w:rPr>
          <w:lang w:val="en-US"/>
        </w:rPr>
        <w:t>NIP …………………………………………… Regon …………………………………..…</w:t>
      </w:r>
    </w:p>
    <w:p>
      <w:pPr>
        <w:pStyle w:val="Normal"/>
        <w:rPr>
          <w:rFonts w:ascii="Arial" w:hAnsi="Arial" w:cs="Arial"/>
          <w:sz w:val="20"/>
          <w:szCs w:val="20"/>
          <w:lang w:val="en-US"/>
        </w:rPr>
      </w:pPr>
      <w:r>
        <w:rPr>
          <w:rFonts w:cs="Arial" w:ascii="Arial" w:hAnsi="Arial"/>
          <w:sz w:val="20"/>
          <w:szCs w:val="20"/>
          <w:lang w:val="en-US"/>
        </w:rPr>
      </w:r>
    </w:p>
    <w:tbl>
      <w:tblPr>
        <w:tblW w:w="9602" w:type="dxa"/>
        <w:jc w:val="left"/>
        <w:tblInd w:w="267" w:type="dxa"/>
        <w:tblLayout w:type="fixed"/>
        <w:tblCellMar>
          <w:top w:w="0" w:type="dxa"/>
          <w:left w:w="103" w:type="dxa"/>
          <w:bottom w:w="0" w:type="dxa"/>
          <w:right w:w="108" w:type="dxa"/>
        </w:tblCellMar>
        <w:tblLook w:val="04a0"/>
      </w:tblPr>
      <w:tblGrid>
        <w:gridCol w:w="4469"/>
        <w:gridCol w:w="5132"/>
      </w:tblGrid>
      <w:tr>
        <w:trPr/>
        <w:tc>
          <w:tcPr>
            <w:tcW w:w="96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rPr>
              <w:t>FORMULARZ OFERTOWY</w:t>
            </w:r>
          </w:p>
        </w:tc>
      </w:tr>
      <w:tr>
        <w:trPr/>
        <w:tc>
          <w:tcPr>
            <w:tcW w:w="4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b/>
                <w:b/>
              </w:rPr>
            </w:pPr>
            <w:r>
              <w:rPr>
                <w:b/>
              </w:rPr>
            </w:r>
          </w:p>
          <w:p>
            <w:pPr>
              <w:pStyle w:val="Normal"/>
              <w:widowControl w:val="false"/>
              <w:jc w:val="both"/>
              <w:rPr/>
            </w:pPr>
            <w:r>
              <w:rPr/>
              <w:t>Przedmiot zamówienia</w:t>
            </w:r>
          </w:p>
          <w:p>
            <w:pPr>
              <w:pStyle w:val="Normal"/>
              <w:widowControl w:val="false"/>
              <w:jc w:val="both"/>
              <w:rPr/>
            </w:pPr>
            <w:r>
              <w:rPr/>
            </w:r>
          </w:p>
        </w:tc>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p>
            <w:pPr>
              <w:pStyle w:val="Normal"/>
              <w:widowControl w:val="false"/>
              <w:rPr>
                <w:b/>
                <w:b/>
                <w:color w:val="auto"/>
              </w:rPr>
            </w:pPr>
            <w:r>
              <w:rPr>
                <w:b/>
                <w:color w:val="auto"/>
              </w:rPr>
              <w:t>„</w:t>
            </w:r>
            <w:r>
              <w:rPr>
                <w:b/>
                <w:color w:val="auto"/>
              </w:rPr>
              <w:t>Zakup i dostawa środków czystości”</w:t>
            </w:r>
          </w:p>
          <w:p>
            <w:pPr>
              <w:pStyle w:val="Normal"/>
              <w:widowControl w:val="false"/>
              <w:rPr>
                <w:color w:val="auto"/>
              </w:rPr>
            </w:pPr>
            <w:r>
              <w:rPr>
                <w:color w:val="auto"/>
              </w:rPr>
            </w:r>
            <w:bookmarkStart w:id="1" w:name="_GoBack"/>
            <w:bookmarkStart w:id="2" w:name="_GoBack"/>
            <w:bookmarkEnd w:id="2"/>
          </w:p>
        </w:tc>
      </w:tr>
      <w:tr>
        <w:trPr/>
        <w:tc>
          <w:tcPr>
            <w:tcW w:w="4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r>
          </w:p>
          <w:p>
            <w:pPr>
              <w:pStyle w:val="Normal"/>
              <w:widowControl w:val="false"/>
              <w:jc w:val="both"/>
              <w:rPr/>
            </w:pPr>
            <w:r>
              <w:rPr/>
              <w:t>Wykonawca</w:t>
            </w:r>
          </w:p>
          <w:p>
            <w:pPr>
              <w:pStyle w:val="Normal"/>
              <w:widowControl w:val="false"/>
              <w:jc w:val="both"/>
              <w:rPr/>
            </w:pPr>
            <w:r>
              <w:rPr/>
            </w:r>
          </w:p>
        </w:tc>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r>
          </w:p>
        </w:tc>
      </w:tr>
      <w:tr>
        <w:trPr>
          <w:trHeight w:val="2550" w:hRule="atLeast"/>
        </w:trPr>
        <w:tc>
          <w:tcPr>
            <w:tcW w:w="4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r>
          </w:p>
          <w:p>
            <w:pPr>
              <w:pStyle w:val="Normal"/>
              <w:widowControl w:val="false"/>
              <w:jc w:val="both"/>
              <w:rPr/>
            </w:pPr>
            <w:r>
              <w:rPr/>
              <w:t>Cena netto w zł</w:t>
            </w:r>
          </w:p>
          <w:p>
            <w:pPr>
              <w:pStyle w:val="Normal"/>
              <w:widowControl w:val="false"/>
              <w:jc w:val="both"/>
              <w:rPr/>
            </w:pPr>
            <w:r>
              <w:rPr/>
              <w:t>(wartość netto w wierszu „Razem” formularza – kalkulacja oferty)</w:t>
            </w:r>
          </w:p>
          <w:p>
            <w:pPr>
              <w:pStyle w:val="Normal"/>
              <w:widowControl w:val="false"/>
              <w:jc w:val="both"/>
              <w:rPr/>
            </w:pPr>
            <w:r>
              <w:rPr/>
            </w:r>
          </w:p>
          <w:p>
            <w:pPr>
              <w:pStyle w:val="Normal"/>
              <w:widowControl w:val="false"/>
              <w:jc w:val="both"/>
              <w:rPr/>
            </w:pPr>
            <w:r>
              <w:rPr/>
              <w:t>Podatek VAT ..… %)</w:t>
            </w:r>
          </w:p>
          <w:p>
            <w:pPr>
              <w:pStyle w:val="Normal"/>
              <w:widowControl w:val="false"/>
              <w:jc w:val="both"/>
              <w:rPr/>
            </w:pPr>
            <w:r>
              <w:rPr/>
            </w:r>
          </w:p>
          <w:p>
            <w:pPr>
              <w:pStyle w:val="Normal"/>
              <w:widowControl w:val="false"/>
              <w:jc w:val="both"/>
              <w:rPr/>
            </w:pPr>
            <w:r>
              <w:rPr/>
              <w:t>Cena brutto w zł</w:t>
            </w:r>
          </w:p>
          <w:p>
            <w:pPr>
              <w:pStyle w:val="Normal"/>
              <w:widowControl w:val="false"/>
              <w:jc w:val="both"/>
              <w:rPr/>
            </w:pPr>
            <w:r>
              <w:rPr/>
              <w:t>(wartość brutto w wierszu „Razem” formularza – kalkulacja oferty)</w:t>
            </w:r>
          </w:p>
        </w:tc>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pPr>
            <w:r>
              <w:rPr/>
            </w:r>
          </w:p>
          <w:p>
            <w:pPr>
              <w:pStyle w:val="Normal"/>
              <w:widowControl w:val="false"/>
              <w:jc w:val="both"/>
              <w:rPr/>
            </w:pPr>
            <w:r>
              <w:rPr>
                <w:b/>
              </w:rPr>
              <w:t>…………………</w:t>
            </w:r>
            <w:r>
              <w:rPr>
                <w:b/>
              </w:rPr>
              <w:t>..……….. zł</w:t>
            </w:r>
          </w:p>
          <w:p>
            <w:pPr>
              <w:pStyle w:val="Normal"/>
              <w:widowControl w:val="false"/>
              <w:jc w:val="both"/>
              <w:rPr/>
            </w:pPr>
            <w:r>
              <w:rPr/>
              <w:t>Słownie:…………………………………………</w:t>
            </w:r>
          </w:p>
          <w:p>
            <w:pPr>
              <w:pStyle w:val="Normal"/>
              <w:widowControl w:val="false"/>
              <w:jc w:val="both"/>
              <w:rPr/>
            </w:pPr>
            <w:r>
              <w:rPr/>
              <w:t>…………………………………………………</w:t>
            </w:r>
            <w:r>
              <w:rPr/>
              <w:t>.</w:t>
            </w:r>
          </w:p>
          <w:p>
            <w:pPr>
              <w:pStyle w:val="Normal"/>
              <w:widowControl w:val="false"/>
              <w:jc w:val="both"/>
              <w:rPr/>
            </w:pPr>
            <w:r>
              <w:rPr>
                <w:b/>
              </w:rPr>
              <w:t>………………………</w:t>
            </w:r>
            <w:r>
              <w:rPr>
                <w:b/>
              </w:rPr>
              <w:t>.…... zł</w:t>
            </w:r>
          </w:p>
          <w:p>
            <w:pPr>
              <w:pStyle w:val="Normal"/>
              <w:widowControl w:val="false"/>
              <w:jc w:val="both"/>
              <w:rPr/>
            </w:pPr>
            <w:r>
              <w:rPr/>
              <w:t>Słownie: …………………………………….…..</w:t>
            </w:r>
          </w:p>
          <w:p>
            <w:pPr>
              <w:pStyle w:val="Normal"/>
              <w:widowControl w:val="false"/>
              <w:jc w:val="both"/>
              <w:rPr/>
            </w:pPr>
            <w:r>
              <w:rPr/>
              <w:t>…………………………………………………</w:t>
            </w:r>
            <w:r>
              <w:rPr/>
              <w:t>..</w:t>
            </w:r>
          </w:p>
          <w:p>
            <w:pPr>
              <w:pStyle w:val="Normal"/>
              <w:widowControl w:val="false"/>
              <w:jc w:val="both"/>
              <w:rPr/>
            </w:pPr>
            <w:r>
              <w:rPr>
                <w:b/>
              </w:rPr>
              <w:t>………………………</w:t>
            </w:r>
            <w:r>
              <w:rPr>
                <w:b/>
              </w:rPr>
              <w:t>.…... zł</w:t>
            </w:r>
          </w:p>
          <w:p>
            <w:pPr>
              <w:pStyle w:val="Normal"/>
              <w:widowControl w:val="false"/>
              <w:jc w:val="both"/>
              <w:rPr/>
            </w:pPr>
            <w:r>
              <w:rPr/>
              <w:t>Słownie: …………………………………….…..</w:t>
            </w:r>
          </w:p>
          <w:p>
            <w:pPr>
              <w:pStyle w:val="Normal"/>
              <w:widowControl w:val="false"/>
              <w:jc w:val="both"/>
              <w:rPr/>
            </w:pPr>
            <w:r>
              <w:rPr/>
              <w:t>…………………………………………………</w:t>
            </w:r>
            <w:r>
              <w:rPr/>
              <w:t>..</w:t>
            </w:r>
          </w:p>
        </w:tc>
      </w:tr>
      <w:tr>
        <w:trPr/>
        <w:tc>
          <w:tcPr>
            <w:tcW w:w="4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Termin realizacji</w:t>
            </w:r>
          </w:p>
        </w:tc>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r>
          </w:p>
          <w:p>
            <w:pPr>
              <w:pStyle w:val="Normal"/>
              <w:widowControl w:val="false"/>
              <w:jc w:val="both"/>
              <w:rPr/>
            </w:pPr>
            <w:r>
              <w:rPr/>
              <w:t>…………………………………………………</w:t>
            </w:r>
            <w:r>
              <w:rPr/>
              <w:t>.</w:t>
            </w:r>
          </w:p>
        </w:tc>
      </w:tr>
      <w:tr>
        <w:trPr/>
        <w:tc>
          <w:tcPr>
            <w:tcW w:w="4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Okres gwarancji</w:t>
            </w:r>
          </w:p>
        </w:tc>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r>
          </w:p>
          <w:p>
            <w:pPr>
              <w:pStyle w:val="Normal"/>
              <w:widowControl w:val="false"/>
              <w:jc w:val="both"/>
              <w:rPr/>
            </w:pPr>
            <w:r>
              <w:rPr/>
              <w:t>…………………………………………………</w:t>
            </w:r>
            <w:r>
              <w:rPr/>
              <w:t>.</w:t>
            </w:r>
          </w:p>
        </w:tc>
      </w:tr>
      <w:tr>
        <w:trPr/>
        <w:tc>
          <w:tcPr>
            <w:tcW w:w="44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auto"/>
              </w:rPr>
            </w:pPr>
            <w:r>
              <w:rPr>
                <w:color w:val="auto"/>
              </w:rPr>
              <w:t>Inne warunki oferty</w:t>
            </w:r>
          </w:p>
        </w:tc>
        <w:tc>
          <w:tcPr>
            <w:tcW w:w="5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pPr>
            <w:r>
              <w:rPr/>
              <w:t>…………………………………………………</w:t>
            </w:r>
            <w:r>
              <w:rPr/>
              <w:t>.</w:t>
            </w:r>
          </w:p>
          <w:p>
            <w:pPr>
              <w:pStyle w:val="Normal"/>
              <w:widowControl w:val="false"/>
              <w:jc w:val="both"/>
              <w:rPr/>
            </w:pPr>
            <w:r>
              <w:rPr/>
              <w:t>…………………………………………………</w:t>
            </w:r>
            <w:r>
              <w:rPr/>
              <w:t>.</w:t>
            </w:r>
          </w:p>
          <w:p>
            <w:pPr>
              <w:pStyle w:val="Normal"/>
              <w:widowControl w:val="false"/>
              <w:jc w:val="both"/>
              <w:rPr/>
            </w:pPr>
            <w:r>
              <w:rPr/>
              <w:t>…………………………………………………</w:t>
            </w:r>
            <w:r>
              <w:rPr/>
              <w:t>.</w:t>
            </w:r>
          </w:p>
          <w:p>
            <w:pPr>
              <w:pStyle w:val="Normal"/>
              <w:widowControl w:val="false"/>
              <w:jc w:val="both"/>
              <w:rPr/>
            </w:pPr>
            <w:r>
              <w:rPr/>
              <w:t>…………………………………………………</w:t>
            </w:r>
            <w:r>
              <w:rPr/>
              <w:t>.</w:t>
            </w:r>
          </w:p>
          <w:p>
            <w:pPr>
              <w:pStyle w:val="Normal"/>
              <w:widowControl w:val="false"/>
              <w:jc w:val="both"/>
              <w:rPr/>
            </w:pPr>
            <w:r>
              <w:rPr/>
              <w:t>………………………………………………</w:t>
            </w:r>
            <w:r>
              <w:rPr/>
              <w:t>.…</w:t>
            </w:r>
          </w:p>
          <w:p>
            <w:pPr>
              <w:pStyle w:val="Normal"/>
              <w:widowControl w:val="false"/>
              <w:jc w:val="both"/>
              <w:rPr/>
            </w:pPr>
            <w:r>
              <w:rPr/>
              <w:t>………………………………………………</w:t>
            </w:r>
            <w:r>
              <w:rPr/>
              <w:t>.…</w:t>
            </w:r>
          </w:p>
        </w:tc>
      </w:tr>
      <w:tr>
        <w:trPr>
          <w:trHeight w:val="2976" w:hRule="atLeast"/>
        </w:trPr>
        <w:tc>
          <w:tcPr>
            <w:tcW w:w="96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0"/>
                <w:szCs w:val="20"/>
              </w:rPr>
            </w:pPr>
            <w:r>
              <w:rPr>
                <w:sz w:val="20"/>
                <w:szCs w:val="20"/>
              </w:rPr>
              <w:t>Informuję, że zapoznałem się z dokumentami dotyczącymi zamówienia, uzyskałem wszelkie niezbędne informacje do realizacji zamówienia.</w:t>
            </w:r>
          </w:p>
          <w:p>
            <w:pPr>
              <w:pStyle w:val="Normal"/>
              <w:widowControl w:val="false"/>
              <w:jc w:val="both"/>
              <w:rPr>
                <w:sz w:val="20"/>
                <w:szCs w:val="20"/>
              </w:rPr>
            </w:pPr>
            <w:r>
              <w:rPr>
                <w:sz w:val="20"/>
                <w:szCs w:val="20"/>
              </w:rPr>
              <w:t>Zobowiązuję się do podpisania umowy w ciągu 7 dni od powiadomienia mnie o wyborze mojej oferty.</w:t>
            </w:r>
          </w:p>
          <w:p>
            <w:pPr>
              <w:pStyle w:val="Normal"/>
              <w:widowControl w:val="false"/>
              <w:jc w:val="both"/>
              <w:rPr/>
            </w:pPr>
            <w:r>
              <w:rPr>
                <w:sz w:val="20"/>
                <w:szCs w:val="20"/>
              </w:rPr>
              <w:t>Oświadczam, że posiadam uprawnienia do realizacji zamówienia, posiadam niezbędną wiedzę i doświadczenie oraz dysponuję potencjałem technicznym i osobami zdolnymi do wykonania zamówienia, znajduję się w sytuacji ekonomicznej i finansowej zapewniającej wykonanie zamówienia, nie zalegam z uiszczeniem podatków, opłat lub składek na ubezpieczenia społeczne lub zdrowotne.</w:t>
            </w:r>
          </w:p>
          <w:p>
            <w:pPr>
              <w:pStyle w:val="Normal"/>
              <w:widowControl w:val="false"/>
              <w:jc w:val="both"/>
              <w:rPr>
                <w:sz w:val="20"/>
                <w:szCs w:val="20"/>
              </w:rPr>
            </w:pPr>
            <w:r>
              <w:rPr>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pPr>
              <w:pStyle w:val="Normal"/>
              <w:widowControl w:val="false"/>
              <w:jc w:val="both"/>
              <w:rPr>
                <w:sz w:val="20"/>
                <w:szCs w:val="20"/>
              </w:rPr>
            </w:pPr>
            <w:r>
              <w:rPr>
                <w:sz w:val="20"/>
                <w:szCs w:val="20"/>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r>
        <w:trPr>
          <w:trHeight w:val="661" w:hRule="atLeast"/>
        </w:trPr>
        <w:tc>
          <w:tcPr>
            <w:tcW w:w="96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r>
          </w:p>
          <w:p>
            <w:pPr>
              <w:pStyle w:val="Normal"/>
              <w:widowControl w:val="false"/>
              <w:jc w:val="both"/>
              <w:rPr>
                <w:sz w:val="20"/>
                <w:szCs w:val="20"/>
              </w:rPr>
            </w:pPr>
            <w:r>
              <w:rPr>
                <w:sz w:val="20"/>
                <w:szCs w:val="20"/>
              </w:rPr>
              <w:t>……………………</w:t>
            </w:r>
            <w:r>
              <w:rPr>
                <w:sz w:val="20"/>
                <w:szCs w:val="20"/>
              </w:rPr>
              <w:t>.., dnia …………….                                   …...………………..…………………………..</w:t>
            </w:r>
          </w:p>
          <w:p>
            <w:pPr>
              <w:pStyle w:val="Normal"/>
              <w:widowControl w:val="false"/>
              <w:jc w:val="both"/>
              <w:rPr/>
            </w:pPr>
            <w:r>
              <w:rPr>
                <w:sz w:val="20"/>
                <w:szCs w:val="20"/>
              </w:rPr>
              <w:t>(podpis Wykonawcy lub osoby upoważnionej)</w:t>
            </w:r>
          </w:p>
        </w:tc>
      </w:tr>
    </w:tbl>
    <w:p>
      <w:pPr>
        <w:sectPr>
          <w:footerReference w:type="default" r:id="rId2"/>
          <w:type w:val="nextPage"/>
          <w:pgSz w:w="11906" w:h="16838"/>
          <w:pgMar w:left="1134" w:right="1134" w:header="0" w:top="850" w:footer="850" w:bottom="1207" w:gutter="0"/>
          <w:pgNumType w:fmt="decimal"/>
          <w:formProt w:val="false"/>
          <w:textDirection w:val="lrTb"/>
          <w:docGrid w:type="default" w:linePitch="600" w:charSpace="32768"/>
        </w:sectPr>
        <w:pStyle w:val="Normal"/>
        <w:jc w:val="both"/>
        <w:rPr>
          <w:sz w:val="21"/>
          <w:szCs w:val="21"/>
        </w:rPr>
      </w:pPr>
      <w:r>
        <w:rPr>
          <w:color w:val="000000"/>
          <w:sz w:val="20"/>
          <w:szCs w:val="20"/>
        </w:rPr>
        <w:t>Uwaga: W przypadku podpisania oferty przez osobę upoważnioną należy do oferty dołączyć pełnomocnictwo upoważniające do reprezentowania Wykonawcy i składania podpisu w jego imieniu.</w:t>
      </w:r>
    </w:p>
    <w:p>
      <w:pPr>
        <w:pStyle w:val="Normal"/>
        <w:jc w:val="right"/>
        <w:rPr/>
      </w:pPr>
      <w:r>
        <w:rPr>
          <w:b/>
          <w:bCs/>
        </w:rPr>
        <w:t>Załącznik nr 4 do zapytania ofertowego</w:t>
      </w:r>
    </w:p>
    <w:p>
      <w:pPr>
        <w:pStyle w:val="Normal"/>
        <w:rPr/>
      </w:pPr>
      <w:r>
        <w:rPr/>
        <w:t>PROJEKT UMOWY</w:t>
      </w:r>
    </w:p>
    <w:p>
      <w:pPr>
        <w:pStyle w:val="Normal"/>
        <w:jc w:val="center"/>
        <w:rPr/>
      </w:pPr>
      <w:r>
        <w:rPr/>
        <w:t>UMOWA NR ……../</w:t>
      </w:r>
    </w:p>
    <w:p>
      <w:pPr>
        <w:pStyle w:val="Normal"/>
        <w:jc w:val="center"/>
        <w:rPr/>
      </w:pPr>
      <w:r>
        <w:rPr/>
        <w:t>na zakup i dostawę środków czystości</w:t>
      </w:r>
    </w:p>
    <w:p>
      <w:pPr>
        <w:pStyle w:val="Normal"/>
        <w:jc w:val="center"/>
        <w:rPr/>
      </w:pPr>
      <w:r>
        <w:rPr/>
      </w:r>
    </w:p>
    <w:p>
      <w:pPr>
        <w:pStyle w:val="Normal"/>
        <w:rPr/>
      </w:pPr>
      <w:r>
        <w:rPr/>
        <w:t>zawarta dnia ………..... r. w Wieluniu, pomiędzy:</w:t>
      </w:r>
    </w:p>
    <w:p>
      <w:pPr>
        <w:pStyle w:val="Normal"/>
        <w:rPr/>
      </w:pPr>
      <w:r>
        <w:rPr/>
        <w:t xml:space="preserve">Gminą Wieluń z siedzibą w 98-300 Wieluniu, Plac Kazimierza Wielkiego 1, NIP: 832-19-61-078 – ………………………………………………. z siedzibą …………………………….. …………………………………………..* (*właściwy podmiot zostanie sprecyzowany przy podpisywaniu umowy), w imieniu i na rzecz której działa </w:t>
      </w:r>
    </w:p>
    <w:p>
      <w:pPr>
        <w:pStyle w:val="Normal"/>
        <w:rPr/>
      </w:pPr>
      <w:r>
        <w:rPr/>
        <w:t xml:space="preserve"> ……………………………………………</w:t>
      </w:r>
      <w:r>
        <w:rPr/>
        <w:t>..……... – Dyrektor …………………………………...</w:t>
      </w:r>
    </w:p>
    <w:p>
      <w:pPr>
        <w:pStyle w:val="Normal"/>
        <w:rPr/>
      </w:pPr>
      <w:r>
        <w:rPr/>
        <w:t>zwanymi dalej Zamawiającym;</w:t>
      </w:r>
    </w:p>
    <w:p>
      <w:pPr>
        <w:pStyle w:val="Normal"/>
        <w:rPr/>
      </w:pPr>
      <w:r>
        <w:rPr/>
        <w:t>a firmą …………………………………………………………… z siedzibą w ……………………………………….…, prowadzącą działalność gospodarczą wpisaną do KRS pod nr …………………….………, reprezentowaną przez:</w:t>
      </w:r>
    </w:p>
    <w:p>
      <w:pPr>
        <w:pStyle w:val="Normal"/>
        <w:rPr/>
      </w:pPr>
      <w:r>
        <w:rPr/>
        <w:t>………………………………</w:t>
      </w:r>
      <w:r>
        <w:rPr/>
        <w:t>...……………………………………………………………………</w:t>
      </w:r>
    </w:p>
    <w:p>
      <w:pPr>
        <w:pStyle w:val="Normal"/>
        <w:rPr/>
      </w:pPr>
      <w:r>
        <w:rPr/>
        <w:t>zwanym dalej Wykonawcą,</w:t>
      </w:r>
    </w:p>
    <w:p>
      <w:pPr>
        <w:pStyle w:val="Normal"/>
        <w:rPr/>
      </w:pPr>
      <w:r>
        <w:rPr/>
        <w:t>łącznie zwanymi dalej „Stronami” lub osobno  „Stroną”</w:t>
      </w:r>
    </w:p>
    <w:p>
      <w:pPr>
        <w:pStyle w:val="Normal"/>
        <w:jc w:val="center"/>
        <w:rPr/>
      </w:pPr>
      <w:r>
        <w:rPr/>
        <w:t>§1</w:t>
      </w:r>
    </w:p>
    <w:p>
      <w:pPr>
        <w:pStyle w:val="Normal"/>
        <w:jc w:val="center"/>
        <w:rPr/>
      </w:pPr>
      <w:r>
        <w:rPr/>
        <w:t>Podstawa Umowy</w:t>
      </w:r>
    </w:p>
    <w:p>
      <w:pPr>
        <w:pStyle w:val="Normal"/>
        <w:jc w:val="both"/>
        <w:rPr/>
      </w:pPr>
      <w:r>
        <w:rPr/>
        <w:t>W wyniku dokonania przez Zamawiającego wyboru najkorzystniejszej oferty Wykonawcy w postępowaniu o udzielenie zamówienia publicznego, którego wartość nie przekracza wyrażonej w złotych równowartości 130 000 PLN – nie stosuje się ustawy z dnia 11 września 2019 r. Prawo zamówień publicznych (Dz. U. z 2019 roku poz. 2019 ze zm.). Wykonawca przyjmuje do realizacji zadanie pn. „Zakup i dostawa środków czystości” w świetle czego została zawarta umowa o następującej treści:</w:t>
      </w:r>
    </w:p>
    <w:p>
      <w:pPr>
        <w:pStyle w:val="Normal"/>
        <w:jc w:val="center"/>
        <w:rPr/>
      </w:pPr>
      <w:r>
        <w:rPr/>
        <w:t>§2</w:t>
      </w:r>
    </w:p>
    <w:p>
      <w:pPr>
        <w:pStyle w:val="Normal"/>
        <w:jc w:val="center"/>
        <w:rPr/>
      </w:pPr>
      <w:r>
        <w:rPr/>
        <w:t>Przedmiot Umowy</w:t>
      </w:r>
    </w:p>
    <w:p>
      <w:pPr>
        <w:pStyle w:val="Normal"/>
        <w:rPr/>
      </w:pPr>
      <w:r>
        <w:rPr/>
        <w:t xml:space="preserve">1. Przedmiotem umowy jest sprzedaż i dostawa przez Wykonawcę na rzecz Zamawiającego środków czystości wskazanych w ofercie Wykonawcy (stanowiący wypełniony formularz ofertowy i formularz </w:t>
      </w:r>
      <w:r>
        <w:rPr>
          <w:rFonts w:eastAsia="Lucida Sans Unicode" w:cs="Tahoma"/>
          <w:color w:val="00000A"/>
          <w:kern w:val="0"/>
          <w:sz w:val="24"/>
          <w:szCs w:val="24"/>
          <w:lang w:val="pl-PL" w:eastAsia="zxx" w:bidi="zxx"/>
        </w:rPr>
        <w:t>kalkulacja cenowa</w:t>
      </w:r>
      <w:r>
        <w:rPr/>
        <w:t xml:space="preserve"> złożone przez Wykonawcę), do jednostek organizacyjnych Gminy Wieluń za wynagrodzeniem wskazanym w § 5 umowy.</w:t>
      </w:r>
    </w:p>
    <w:p>
      <w:pPr>
        <w:pStyle w:val="Normal"/>
        <w:rPr/>
      </w:pPr>
      <w:r>
        <w:rPr/>
      </w:r>
    </w:p>
    <w:p>
      <w:pPr>
        <w:pStyle w:val="Normal"/>
        <w:jc w:val="both"/>
        <w:rPr/>
      </w:pPr>
      <w:r>
        <w:rPr/>
        <w:t>2. Wykonawca oświadcza niniejszym i zapewnia, że środki czystości będące przedmiotem umowy spełniają wymagania techniczne, właściwe dla tego rodzaju towarów, są fabrycznie nowe, kompletne, wolne od wad fizycznych i prawnych.</w:t>
      </w:r>
    </w:p>
    <w:p>
      <w:pPr>
        <w:pStyle w:val="Normal"/>
        <w:rPr/>
      </w:pPr>
      <w:r>
        <w:rPr/>
      </w:r>
    </w:p>
    <w:p>
      <w:pPr>
        <w:pStyle w:val="Normal"/>
        <w:jc w:val="both"/>
        <w:rPr/>
      </w:pPr>
      <w:r>
        <w:rPr/>
        <w:t>3. Wykonawca zobowiązuje się do wykonania przedmiotu Umowy w terminie określonym w § 3 umowy, z zachowaniem należytej staranności, wymaganej ze względu na zawodowy charakter prowadzonej działalności, od podmiotów zajmujących się profesjonalnie sprzedażą i dostarczaniem takiego asortymentu.</w:t>
      </w:r>
    </w:p>
    <w:p>
      <w:pPr>
        <w:pStyle w:val="Normal"/>
        <w:rPr/>
      </w:pPr>
      <w:r>
        <w:rPr/>
      </w:r>
    </w:p>
    <w:p>
      <w:pPr>
        <w:pStyle w:val="Normal"/>
        <w:jc w:val="both"/>
        <w:rPr/>
      </w:pPr>
      <w:r>
        <w:rPr/>
        <w:t>4. Środki czystości przedstawione w zapytaniu ofertowym, a następnie ujęte przez Wykonawcę w formularzu ofertowym stanowiącym załącznik nr 1 do umowy, stanowią sumę przewidywanego zapotrzebowania Zamawiającego na te towary na rok 2022. W razie wystąpienia po stronie Zamawiającego w trakcie roku 2022 potrzeby dokonania uzupełnienia stanu środków czystości, Wykonawca zobowiązuje się do sprzedaży i dostarczenia Zamawiającemu wskazanych przez niego w zgłoszeniu środków czystości wymienionych w załączniku nr 1 do umowy, po cenach tam wskazanych, co zostanie potwierdzone przez Strony w formie aneksu do umowy, pod rygorem nieważności, z określeniem tam warunków realizacji, w szczególności terminów.</w:t>
      </w:r>
    </w:p>
    <w:p>
      <w:pPr>
        <w:pStyle w:val="Normal"/>
        <w:jc w:val="center"/>
        <w:rPr/>
      </w:pPr>
      <w:r>
        <w:rPr/>
        <w:t xml:space="preserve">§3 </w:t>
      </w:r>
    </w:p>
    <w:p>
      <w:pPr>
        <w:pStyle w:val="Normal"/>
        <w:jc w:val="center"/>
        <w:rPr/>
      </w:pPr>
      <w:r>
        <w:rPr/>
        <w:t>Termin i miejsce realizacja umowy</w:t>
      </w:r>
    </w:p>
    <w:p>
      <w:pPr>
        <w:pStyle w:val="Normal"/>
        <w:jc w:val="both"/>
        <w:rPr/>
      </w:pPr>
      <w:r>
        <w:rPr/>
        <w:t>1. Wykonawca zobowiązuje się do dostarczenia Zamawiającemu przedmiotu umowy określonego w § 2 ust. 1 powyżej, w dwóch partiach w ilości 1/</w:t>
      </w:r>
      <w:r>
        <w:rPr>
          <w:rFonts w:eastAsia="Lucida Sans Unicode" w:cs="Tahoma"/>
          <w:color w:val="00000A"/>
          <w:kern w:val="0"/>
          <w:sz w:val="24"/>
          <w:szCs w:val="24"/>
          <w:lang w:val="pl-PL" w:eastAsia="pl-PL" w:bidi="ar-SA"/>
        </w:rPr>
        <w:t>2</w:t>
      </w:r>
      <w:r>
        <w:rPr/>
        <w:t xml:space="preserve"> każdej z nich z zastrzeżeniem, iż w razie liczby towaru niepodzielnej, ilości w partii pierwszej zaokrąglone zostaną w dół, a partia ostatnia (druga)  zostanie uzupełniona do ilości wskazanych w Załączniku nr 1 umowy.</w:t>
      </w:r>
    </w:p>
    <w:p>
      <w:pPr>
        <w:pStyle w:val="Normal"/>
        <w:jc w:val="both"/>
        <w:rPr/>
      </w:pPr>
      <w:r>
        <w:rPr/>
        <w:t xml:space="preserve">2. Wykonawca zobowiązuje się do dostarczenia każdej partii wskazanej w ust. 1 powyżej w terminie do 15 dnia pierwszego miesiąca rozpoczynającego cykl dostawy, ustalając szczegółową datę realizacji z osobą upoważnioną do kontaktu po stronie Zamawiającego, wskazaną w § 4 Umowy. </w:t>
      </w:r>
    </w:p>
    <w:p>
      <w:pPr>
        <w:pStyle w:val="Normal"/>
        <w:jc w:val="both"/>
        <w:rPr/>
      </w:pPr>
      <w:r>
        <w:rPr/>
        <w:t>3. Wykonawca zobowiązuje się do wydania Zamawiającemu przedmiotu Umowy w siedzibie Zamawiającego, w miejscu przez niego wskazanym, dokonując rozładunku w miejscu wskazanym przez Zamawiającego na koszt Wykonawcy.</w:t>
      </w:r>
    </w:p>
    <w:p>
      <w:pPr>
        <w:pStyle w:val="Normal"/>
        <w:jc w:val="center"/>
        <w:rPr/>
      </w:pPr>
      <w:r>
        <w:rPr/>
        <w:t>§4</w:t>
      </w:r>
    </w:p>
    <w:p>
      <w:pPr>
        <w:pStyle w:val="Normal"/>
        <w:jc w:val="center"/>
        <w:rPr/>
      </w:pPr>
      <w:r>
        <w:rPr/>
        <w:t>Osoby upoważnione do współpracy</w:t>
      </w:r>
    </w:p>
    <w:p>
      <w:pPr>
        <w:pStyle w:val="Normal"/>
        <w:rPr/>
      </w:pPr>
      <w:r>
        <w:rPr/>
        <w:t>1. Osobami upoważnionymi do współdziałania podczas realizacji Umowy są:</w:t>
      </w:r>
    </w:p>
    <w:p>
      <w:pPr>
        <w:pStyle w:val="Normal"/>
        <w:rPr/>
      </w:pPr>
      <w:r>
        <w:rPr/>
        <w:t>1) ze strony Zamawiającego: ………….…………………</w:t>
      </w:r>
    </w:p>
    <w:p>
      <w:pPr>
        <w:pStyle w:val="Normal"/>
        <w:rPr/>
      </w:pPr>
      <w:r>
        <w:rPr/>
        <w:t>nr tel.: ………………..</w:t>
        <w:tab/>
        <w:t>adres e-mail: ………………..</w:t>
      </w:r>
    </w:p>
    <w:p>
      <w:pPr>
        <w:pStyle w:val="Normal"/>
        <w:rPr/>
      </w:pPr>
      <w:r>
        <w:rPr/>
        <w:t>2) ze strony Wykonawcy: ………….…………………</w:t>
      </w:r>
    </w:p>
    <w:p>
      <w:pPr>
        <w:pStyle w:val="Normal"/>
        <w:rPr/>
      </w:pPr>
      <w:r>
        <w:rPr/>
        <w:t>nr tel.: ………………..</w:t>
        <w:tab/>
        <w:t>adres e-mail: ………………..</w:t>
      </w:r>
    </w:p>
    <w:p>
      <w:pPr>
        <w:pStyle w:val="Normal"/>
        <w:rPr/>
      </w:pPr>
      <w:r>
        <w:rPr/>
      </w:r>
    </w:p>
    <w:p>
      <w:pPr>
        <w:pStyle w:val="Normal"/>
        <w:jc w:val="both"/>
        <w:rPr/>
      </w:pPr>
      <w:r>
        <w:rPr/>
        <w:t>2. Strony zobowiązują się do wzajemnego informowania o wszelkich zdarzeniach mogących mieć wpływ na prawidłową realizację umowy.</w:t>
      </w:r>
    </w:p>
    <w:p>
      <w:pPr>
        <w:pStyle w:val="Normal"/>
        <w:jc w:val="center"/>
        <w:rPr/>
      </w:pPr>
      <w:r>
        <w:rPr/>
        <w:t>§5</w:t>
      </w:r>
    </w:p>
    <w:p>
      <w:pPr>
        <w:pStyle w:val="Normal"/>
        <w:jc w:val="center"/>
        <w:rPr/>
      </w:pPr>
      <w:r>
        <w:rPr/>
        <w:t>Wynagrodzenie</w:t>
      </w:r>
    </w:p>
    <w:p>
      <w:pPr>
        <w:pStyle w:val="Normal"/>
        <w:jc w:val="both"/>
        <w:rPr/>
      </w:pPr>
      <w:r>
        <w:rPr/>
        <w:t xml:space="preserve">1. Z tytułu realizacji umowy Zamawiający zobowiązuje się do zapłaty na rzecz Wykonawcy wynagrodzenia będące iloczynem cen wskazanych w ofercie Wykonawcy stanowiącej załącznik nr 1 do umowy i ilości wskazanych w załączniku do umowy w wysokości ..…………..zł. netto (słownie: ………………….……………..…./100 złotych), </w:t>
      </w:r>
    </w:p>
    <w:p>
      <w:pPr>
        <w:pStyle w:val="Normal"/>
        <w:jc w:val="both"/>
        <w:rPr/>
      </w:pPr>
      <w:r>
        <w:rPr/>
        <w:t>plus należny podatek VAT w wysokości 23%,</w:t>
      </w:r>
    </w:p>
    <w:p>
      <w:pPr>
        <w:pStyle w:val="Normal"/>
        <w:jc w:val="both"/>
        <w:rPr/>
      </w:pPr>
      <w:r>
        <w:rPr/>
        <w:t xml:space="preserve">stanowiąc wynagrodzenie brutto w wysokości …….….zł. (słownie:………… /100 złotych). </w:t>
      </w:r>
    </w:p>
    <w:p>
      <w:pPr>
        <w:pStyle w:val="Normal"/>
        <w:jc w:val="both"/>
        <w:rPr/>
      </w:pPr>
      <w:r>
        <w:rPr/>
      </w:r>
    </w:p>
    <w:p>
      <w:pPr>
        <w:pStyle w:val="Normal"/>
        <w:jc w:val="both"/>
        <w:rPr/>
      </w:pPr>
      <w:r>
        <w:rPr/>
        <w:t xml:space="preserve">2. Strony postanawiają, że zapłata za dostarczony przedmiot umowy następować będzie na podstawie faktur częściowych, wystawionych po dostarczonej partii </w:t>
      </w:r>
      <w:r>
        <w:rPr>
          <w:rFonts w:eastAsia="Lucida Sans Unicode" w:cs="Tahoma"/>
          <w:color w:val="00000A"/>
          <w:kern w:val="0"/>
          <w:sz w:val="24"/>
          <w:szCs w:val="24"/>
          <w:lang w:val="pl-PL" w:eastAsia="pl-PL" w:bidi="ar-SA"/>
        </w:rPr>
        <w:t>środków czystości</w:t>
      </w:r>
      <w:r>
        <w:rPr/>
        <w:t xml:space="preserve"> będących przedmiotem umowy, według cen jednostkowych wskazanych w ofercie Wykonawcy w formularzu – kalkulacja cenowa. </w:t>
      </w:r>
    </w:p>
    <w:p>
      <w:pPr>
        <w:pStyle w:val="Normal"/>
        <w:jc w:val="both"/>
        <w:rPr/>
      </w:pPr>
      <w:r>
        <w:rPr/>
      </w:r>
    </w:p>
    <w:p>
      <w:pPr>
        <w:pStyle w:val="Normal"/>
        <w:jc w:val="both"/>
        <w:rPr/>
      </w:pPr>
      <w:r>
        <w:rPr/>
        <w:t>3. Wynagrodzenie, o którym mowa w ust. 1 powyżej obejmuje wszelkie koszty związane z realizacją umowy i nie podlega jakimkolwiek zmianom.</w:t>
      </w:r>
    </w:p>
    <w:p>
      <w:pPr>
        <w:pStyle w:val="Normal"/>
        <w:rPr/>
      </w:pPr>
      <w:r>
        <w:rPr/>
      </w:r>
    </w:p>
    <w:p>
      <w:pPr>
        <w:pStyle w:val="Normal"/>
        <w:jc w:val="both"/>
        <w:rPr/>
      </w:pPr>
      <w:r>
        <w:rPr/>
        <w:t>4. Wykonawca oświadcza, że jest czynnym płatnikiem podatku od towarów i usług, uprawnionym do wystawiania faktur VAT.</w:t>
      </w:r>
    </w:p>
    <w:p>
      <w:pPr>
        <w:pStyle w:val="Normal"/>
        <w:rPr/>
      </w:pPr>
      <w:r>
        <w:rPr/>
      </w:r>
    </w:p>
    <w:p>
      <w:pPr>
        <w:pStyle w:val="Normal"/>
        <w:rPr/>
      </w:pPr>
      <w:r>
        <w:rPr/>
        <w:t>5. Wykonawca wystawi faktury według następującego wzoru:</w:t>
      </w:r>
    </w:p>
    <w:p>
      <w:pPr>
        <w:pStyle w:val="Normal"/>
        <w:rPr/>
      </w:pPr>
      <w:r>
        <w:rPr/>
        <w:t xml:space="preserve">Nabywca: Gmina Wieluń Plac Kazimierza Wielkiego 1, 98-300 Wieluń, NIP: 832-19-61-078, </w:t>
      </w:r>
    </w:p>
    <w:p>
      <w:pPr>
        <w:pStyle w:val="Normal"/>
        <w:rPr/>
      </w:pPr>
      <w:r>
        <w:rPr/>
        <w:t xml:space="preserve">Odbiorca: </w:t>
        <w:tab/>
        <w:t>……………………………………………………………</w:t>
      </w:r>
    </w:p>
    <w:p>
      <w:pPr>
        <w:pStyle w:val="Normal"/>
        <w:rPr/>
      </w:pPr>
      <w:r>
        <w:rPr/>
        <w:tab/>
        <w:tab/>
        <w:t>/jednostka organizacyjna/</w:t>
        <w:tab/>
        <w:tab/>
      </w:r>
    </w:p>
    <w:p>
      <w:pPr>
        <w:pStyle w:val="Normal"/>
        <w:rPr/>
      </w:pPr>
      <w:r>
        <w:rPr/>
        <w:tab/>
        <w:t xml:space="preserve"> ………………………………………………………...………………………………</w:t>
      </w:r>
    </w:p>
    <w:p>
      <w:pPr>
        <w:pStyle w:val="Normal"/>
        <w:rPr/>
      </w:pPr>
      <w:r>
        <w:rPr/>
        <w:tab/>
        <w:tab/>
        <w:tab/>
        <w:t>/ adres/</w:t>
        <w:tab/>
        <w:tab/>
        <w:tab/>
      </w:r>
    </w:p>
    <w:p>
      <w:pPr>
        <w:pStyle w:val="Normal"/>
        <w:jc w:val="both"/>
        <w:rPr/>
      </w:pPr>
      <w:r>
        <w:rPr/>
        <w:t>6. Wykonawca zobowiązuje się do wystawienia faktury i doręczenia jej Zamawiającemu na adres Odbiorcy faktury wskazany w ust. 5 powyżej, niezwłocznie po dostarczeniu każdej partii środków czystości, wraz ze sporządzonymi przez Wykonawcę protokołem odbioru i dokumentem WZ, podpisanymi bez zastrzeżeń przez Wykonawcę i Zamawiającego.</w:t>
      </w:r>
    </w:p>
    <w:p>
      <w:pPr>
        <w:pStyle w:val="Normal"/>
        <w:rPr/>
      </w:pPr>
      <w:r>
        <w:rPr/>
      </w:r>
    </w:p>
    <w:p>
      <w:pPr>
        <w:pStyle w:val="Normal"/>
        <w:jc w:val="both"/>
        <w:rPr/>
      </w:pPr>
      <w:r>
        <w:rPr/>
        <w:t>7. Zamawiający zobowiązuje się do zapłaty wynagrodzenia, o którym mowa w ust. 1 i 2 powyżej w terminie 30 dni od dnia otrzymania faktury, na nr rachunku bankowego Wykonawcy wskazany w fakturze, który powinien być zgodny z danymi w rejestrze elektronicznego wykazu przedsiębiorców Krajowej Administracji Skarbowej tzw. białej księdze podatników VAT.</w:t>
      </w:r>
    </w:p>
    <w:p>
      <w:pPr>
        <w:pStyle w:val="Normal"/>
        <w:rPr/>
      </w:pPr>
      <w:r>
        <w:rPr/>
      </w:r>
    </w:p>
    <w:p>
      <w:pPr>
        <w:pStyle w:val="Normal"/>
        <w:rPr/>
      </w:pPr>
      <w:r>
        <w:rPr/>
        <w:t>8. W przypadku wystąpienia jakichkolwiek nieprawidłowości w fakturze, w szczególności w razie nieokreślenia Nabywcy i Odbiorcy zgodnie ze wskazaniem ust 4 powyżej, Wykonawca zobowiązany jest dokonać korekty, a termin płatności, o którym mowa w ust 6 niniejszego paragrafu, zacznie biec od chwili doręczenia Zamawiającemu faktury korygującej.</w:t>
      </w:r>
    </w:p>
    <w:p>
      <w:pPr>
        <w:pStyle w:val="Normal"/>
        <w:jc w:val="center"/>
        <w:rPr/>
      </w:pPr>
      <w:r>
        <w:rPr/>
        <w:t>§6</w:t>
      </w:r>
    </w:p>
    <w:p>
      <w:pPr>
        <w:pStyle w:val="Normal"/>
        <w:jc w:val="center"/>
        <w:rPr/>
      </w:pPr>
      <w:r>
        <w:rPr/>
        <w:t>Reklamacje</w:t>
      </w:r>
    </w:p>
    <w:p>
      <w:pPr>
        <w:pStyle w:val="Normal"/>
        <w:jc w:val="both"/>
        <w:rPr/>
      </w:pPr>
      <w:r>
        <w:rPr/>
        <w:t>1. W razie stwierdzenia przez Zamawiającego, że w doręczonym towarze występują braki lub parametry dostarczonych towarów odbiegają od wymagań Zamawiającego, Wykonawca zobowiązuje się na żądanie Zamawiającego wydać towar zgodny z umową niezwłocznie, w terminie nie dłuższym niż 7 dni roboczych od dnia otrzymania żądania złożonego w formie: pisemnej, telefoniczni bądź mailem do siedziby Wykonawcy bądź osoby wskazanej w § 4 umowy po stronie Wykonawcy, do miejsca wskazanego w § 3 ust 2 Umowy, co zostanie potwierdzone przygotowanym przez Wykonawcę dokumentem WZ.</w:t>
      </w:r>
    </w:p>
    <w:p>
      <w:pPr>
        <w:pStyle w:val="Normal"/>
        <w:rPr/>
      </w:pPr>
      <w:r>
        <w:rPr/>
      </w:r>
    </w:p>
    <w:p>
      <w:pPr>
        <w:pStyle w:val="Normal"/>
        <w:jc w:val="both"/>
        <w:rPr/>
      </w:pPr>
      <w:r>
        <w:rPr/>
        <w:t>2. Wszelkie szkody powstałe w trakcie transportu towaru, do chwili wydania towaru Zamawiającemu, obciążają Wykonawcę.</w:t>
      </w:r>
    </w:p>
    <w:p>
      <w:pPr>
        <w:pStyle w:val="Normal"/>
        <w:jc w:val="center"/>
        <w:rPr/>
      </w:pPr>
      <w:r>
        <w:rPr/>
        <w:t>§ 7</w:t>
      </w:r>
    </w:p>
    <w:p>
      <w:pPr>
        <w:pStyle w:val="Normal"/>
        <w:jc w:val="center"/>
        <w:rPr/>
      </w:pPr>
      <w:r>
        <w:rPr/>
        <w:t>Kary umowne</w:t>
      </w:r>
    </w:p>
    <w:p>
      <w:pPr>
        <w:pStyle w:val="Normal"/>
        <w:jc w:val="both"/>
        <w:rPr/>
      </w:pPr>
      <w:r>
        <w:rPr/>
        <w:t>1. Strony zastrzegają prawo naliczenia i dochodzenie kar umownych za niewykonanie lub nienależyte wykonanie zobowiązań wynikających z Umowy, w następujących przypadkach:</w:t>
      </w:r>
    </w:p>
    <w:p>
      <w:pPr>
        <w:pStyle w:val="Normal"/>
        <w:jc w:val="both"/>
        <w:rPr/>
      </w:pPr>
      <w:r>
        <w:rPr/>
        <w:t>1) uchybienia terminu realizacji umowy określonego w § 3 ust 2 umowy, w wysokości 0,5 % wynagrodzenia brutto określonego w § 5 ust 1 umowy, za każdy rozpoczęty dzień opóźnienia;</w:t>
      </w:r>
    </w:p>
    <w:p>
      <w:pPr>
        <w:pStyle w:val="Normal"/>
        <w:jc w:val="both"/>
        <w:rPr/>
      </w:pPr>
      <w:r>
        <w:rPr/>
        <w:t>2) uchybienia terminu w zaspokojeniu roszczenia z tytułu rękojmi za wady, określonego w § 6 ust 1 umowy, w wysokości 0,5 % wynagrodzenia brutto, określonego w § 5 ust 1 Umowy, za każdy rozpoczęty dzień opóźnienia;</w:t>
      </w:r>
    </w:p>
    <w:p>
      <w:pPr>
        <w:pStyle w:val="Normal"/>
        <w:jc w:val="both"/>
        <w:rPr/>
      </w:pPr>
      <w:r>
        <w:rPr/>
        <w:t>3) odstąpienia od umowy z przyczyn leżących po stronie Wykonawcy w wysokości 10% wynagrodzenia brutto, określonego w § 5 ust 1 umowy.</w:t>
      </w:r>
    </w:p>
    <w:p>
      <w:pPr>
        <w:pStyle w:val="Normal"/>
        <w:rPr/>
      </w:pPr>
      <w:r>
        <w:rPr/>
      </w:r>
    </w:p>
    <w:p>
      <w:pPr>
        <w:pStyle w:val="Normal"/>
        <w:jc w:val="both"/>
        <w:rPr/>
      </w:pPr>
      <w:r>
        <w:rPr/>
        <w:t>2. Zamawiający uprawniony jest do dochodzenia odszkodowania przewyższającego wysokość zastrzeżonych kar umownych na zasadach ogólnych, gdy wysokość poniesionej szkody skutkiem niewykonania bądź nienależytego wykonania umowy przekracza wysokość zastrzeżonych kar umownych.</w:t>
      </w:r>
    </w:p>
    <w:p>
      <w:pPr>
        <w:pStyle w:val="Normal"/>
        <w:rPr/>
      </w:pPr>
      <w:r>
        <w:rPr/>
      </w:r>
    </w:p>
    <w:p>
      <w:pPr>
        <w:pStyle w:val="Normal"/>
        <w:jc w:val="both"/>
        <w:rPr/>
      </w:pPr>
      <w:r>
        <w:rPr/>
        <w:t>3. Wykonawca wyraża zgodę na rozliczenie przez potrącenie należności wynikających z naliczonych kar umownych i należnego mu wynagrodzenia.</w:t>
      </w:r>
    </w:p>
    <w:p>
      <w:pPr>
        <w:pStyle w:val="Normal"/>
        <w:jc w:val="center"/>
        <w:rPr/>
      </w:pPr>
      <w:r>
        <w:rPr/>
        <w:t>§ 8</w:t>
      </w:r>
    </w:p>
    <w:p>
      <w:pPr>
        <w:pStyle w:val="Normal"/>
        <w:jc w:val="center"/>
        <w:rPr/>
      </w:pPr>
      <w:r>
        <w:rPr/>
        <w:t>Postanowienia końcowe</w:t>
      </w:r>
    </w:p>
    <w:p>
      <w:pPr>
        <w:pStyle w:val="Normal"/>
        <w:jc w:val="both"/>
        <w:rPr/>
      </w:pPr>
      <w:r>
        <w:rPr/>
        <w:t>1. Wszelkie zmiany umowy, jak również jej rozwiązanie lub wypowiedzenie wymagają formy pisemnej pod rygorem nieważności.</w:t>
      </w:r>
    </w:p>
    <w:p>
      <w:pPr>
        <w:pStyle w:val="Normal"/>
        <w:jc w:val="both"/>
        <w:rPr/>
      </w:pPr>
      <w:r>
        <w:rPr/>
        <w:t>2. Zamawiający nie wyraża zgody na cesję wierzytelności wynikających z umowy.</w:t>
      </w:r>
    </w:p>
    <w:p>
      <w:pPr>
        <w:pStyle w:val="Normal"/>
        <w:jc w:val="both"/>
        <w:rPr/>
      </w:pPr>
      <w:r>
        <w:rPr/>
        <w:t>3. W sprawach nieuregulowanych Umową mają zastosowanie przepisy Kodeksu cywilnego oraz inne obowiązujące przepisy prawa.</w:t>
      </w:r>
    </w:p>
    <w:p>
      <w:pPr>
        <w:pStyle w:val="Normal"/>
        <w:jc w:val="both"/>
        <w:rPr/>
      </w:pPr>
      <w:r>
        <w:rPr/>
        <w:t xml:space="preserve">4. Umowę sporządzono w dwóch jednobrzmiących egzemplarzach, po jednym dla każdej ze Stron. </w:t>
      </w:r>
    </w:p>
    <w:p>
      <w:pPr>
        <w:pStyle w:val="Normal"/>
        <w:jc w:val="both"/>
        <w:rPr/>
      </w:pPr>
      <w:r>
        <w:rPr/>
        <w:t>5. W razie sporów sądem uprawnionym do ich rozstrzygania będzie sąd właściwy dla siedziby Zamawiającego.</w:t>
      </w:r>
    </w:p>
    <w:p>
      <w:pPr>
        <w:pStyle w:val="Normal"/>
        <w:rPr/>
      </w:pPr>
      <w:r>
        <w:rPr/>
      </w:r>
    </w:p>
    <w:p>
      <w:pPr>
        <w:pStyle w:val="Normal"/>
        <w:rPr/>
      </w:pPr>
      <w:r>
        <w:rPr/>
        <w:tab/>
        <w:t>ZAMAWIAJĄCY</w:t>
        <w:tab/>
        <w:tab/>
        <w:tab/>
        <w:tab/>
        <w:tab/>
        <w:tab/>
        <w:t>WYKONAWCA</w:t>
      </w:r>
    </w:p>
    <w:p>
      <w:pPr>
        <w:pStyle w:val="Normal"/>
        <w:rPr/>
      </w:pPr>
      <w:r>
        <w:rPr/>
      </w:r>
    </w:p>
    <w:p>
      <w:pPr>
        <w:pStyle w:val="Normal"/>
        <w:rPr/>
      </w:pPr>
      <w:r>
        <w:rPr/>
        <w:tab/>
        <w:t>………………………….</w:t>
        <w:tab/>
        <w:tab/>
        <w:tab/>
        <w:tab/>
        <w:t>………………………….</w:t>
      </w:r>
    </w:p>
    <w:p>
      <w:pPr>
        <w:pStyle w:val="Normal"/>
        <w:rPr/>
      </w:pPr>
      <w:r>
        <w:rPr/>
      </w:r>
    </w:p>
    <w:sectPr>
      <w:footerReference w:type="default" r:id="rId3"/>
      <w:type w:val="nextPage"/>
      <w:pgSz w:w="11906" w:h="16838"/>
      <w:pgMar w:left="1134" w:right="1134" w:header="0" w:top="850" w:footer="850" w:bottom="120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01"/>
    <w:family w:val="roman"/>
    <w:pitch w:val="default"/>
  </w:font>
  <w:font w:name="Thorndale">
    <w:altName w:val="Times New Roman"/>
    <w:charset w:val="01"/>
    <w:family w:val="roman"/>
    <w:pitch w:val="default"/>
  </w:font>
  <w:font w:name="Arial">
    <w:charset w:val="01"/>
    <w:family w:val="roman"/>
    <w:pitch w:val="default"/>
  </w:font>
  <w:font w:name="Arial Unicode M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sz w:val="22"/>
        <w:szCs w:val="22"/>
      </w:rPr>
    </w:pPr>
    <w:r>
      <w:rPr>
        <w:sz w:val="22"/>
        <w:szCs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1"/>
      <w:numFmt w:val="none"/>
      <w:suff w:val="nothing"/>
      <w:lvlText w:val=""/>
      <w:lvlJc w:val="left"/>
      <w:pPr>
        <w:tabs>
          <w:tab w:val="num" w:pos="0"/>
        </w:tabs>
        <w:ind w:left="0" w:hanging="0"/>
      </w:pPr>
    </w:lvl>
    <w:lvl w:ilvl="1">
      <w:start w:val="1"/>
      <w:pStyle w:val="Nagwek2"/>
      <w:numFmt w:val="none"/>
      <w:suff w:val="nothing"/>
      <w:lvlText w:val=""/>
      <w:lvlJc w:val="left"/>
      <w:pPr>
        <w:tabs>
          <w:tab w:val="num" w:pos="0"/>
        </w:tabs>
        <w:ind w:left="0" w:hanging="0"/>
      </w:pPr>
    </w:lvl>
    <w:lvl w:ilvl="2">
      <w:start w:val="1"/>
      <w:pStyle w:val="Nagwek3"/>
      <w:numFmt w:val="none"/>
      <w:suff w:val="nothing"/>
      <w:lvlText w:val=""/>
      <w:lvlJc w:val="left"/>
      <w:pPr>
        <w:tabs>
          <w:tab w:val="num" w:pos="0"/>
        </w:tabs>
        <w:ind w:left="0" w:hanging="0"/>
      </w:pPr>
    </w:lvl>
    <w:lvl w:ilvl="3">
      <w:start w:val="1"/>
      <w:pStyle w:val="Nagwek4"/>
      <w:numFmt w:val="none"/>
      <w:suff w:val="nothing"/>
      <w:lvlText w:val=""/>
      <w:lvlJc w:val="left"/>
      <w:pPr>
        <w:tabs>
          <w:tab w:val="num" w:pos="0"/>
        </w:tabs>
        <w:ind w:left="0" w:hanging="0"/>
      </w:pPr>
    </w:lvl>
    <w:lvl w:ilvl="4">
      <w:start w:val="1"/>
      <w:pStyle w:val="Nagwek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502" w:hanging="360"/>
      </w:pPr>
      <w:rPr>
        <w:sz w:val="20"/>
        <w:b w:val="false"/>
        <w:szCs w:val="20"/>
        <w:bCs w:val="false"/>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szCs w:val="24"/>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2770c"/>
    <w:pPr>
      <w:widowControl w:val="false"/>
      <w:suppressAutoHyphens w:val="true"/>
      <w:overflowPunct w:val="true"/>
      <w:bidi w:val="0"/>
      <w:spacing w:before="0" w:after="0"/>
      <w:jc w:val="left"/>
    </w:pPr>
    <w:rPr>
      <w:rFonts w:ascii="Times New Roman" w:hAnsi="Times New Roman" w:eastAsia="Lucida Sans Unicode" w:cs="Tahoma"/>
      <w:color w:val="00000A"/>
      <w:kern w:val="0"/>
      <w:sz w:val="24"/>
      <w:szCs w:val="24"/>
      <w:lang w:val="pl-PL" w:eastAsia="pl-PL" w:bidi="ar-SA"/>
    </w:rPr>
  </w:style>
  <w:style w:type="paragraph" w:styleId="Nagwek1" w:customStyle="1">
    <w:name w:val="Heading 1"/>
    <w:basedOn w:val="Gwka"/>
    <w:qFormat/>
    <w:rsid w:val="0032770c"/>
    <w:pPr>
      <w:numPr>
        <w:ilvl w:val="0"/>
        <w:numId w:val="1"/>
      </w:numPr>
      <w:outlineLvl w:val="0"/>
    </w:pPr>
    <w:rPr>
      <w:b/>
      <w:bCs/>
      <w:sz w:val="36"/>
      <w:szCs w:val="36"/>
    </w:rPr>
  </w:style>
  <w:style w:type="paragraph" w:styleId="Nagwek2" w:customStyle="1">
    <w:name w:val="Heading 2"/>
    <w:basedOn w:val="Gwka"/>
    <w:qFormat/>
    <w:rsid w:val="0032770c"/>
    <w:pPr>
      <w:numPr>
        <w:ilvl w:val="1"/>
        <w:numId w:val="1"/>
      </w:numPr>
      <w:outlineLvl w:val="1"/>
    </w:pPr>
    <w:rPr>
      <w:b/>
      <w:bCs/>
      <w:i/>
      <w:iCs/>
    </w:rPr>
  </w:style>
  <w:style w:type="paragraph" w:styleId="Nagwek3" w:customStyle="1">
    <w:name w:val="Heading 3"/>
    <w:basedOn w:val="Gwka"/>
    <w:qFormat/>
    <w:rsid w:val="0032770c"/>
    <w:pPr>
      <w:numPr>
        <w:ilvl w:val="2"/>
        <w:numId w:val="1"/>
      </w:numPr>
      <w:spacing w:before="140" w:after="0"/>
      <w:outlineLvl w:val="2"/>
    </w:pPr>
    <w:rPr>
      <w:b/>
      <w:bCs/>
    </w:rPr>
  </w:style>
  <w:style w:type="paragraph" w:styleId="Nagwek4" w:customStyle="1">
    <w:name w:val="Heading 4"/>
    <w:basedOn w:val="Gwka"/>
    <w:qFormat/>
    <w:rsid w:val="0032770c"/>
    <w:pPr>
      <w:numPr>
        <w:ilvl w:val="3"/>
        <w:numId w:val="1"/>
      </w:numPr>
      <w:outlineLvl w:val="3"/>
    </w:pPr>
    <w:rPr>
      <w:b/>
      <w:bCs/>
      <w:i/>
      <w:iCs/>
      <w:sz w:val="24"/>
      <w:szCs w:val="24"/>
    </w:rPr>
  </w:style>
  <w:style w:type="paragraph" w:styleId="Nagwek5" w:customStyle="1">
    <w:name w:val="Heading 5"/>
    <w:basedOn w:val="Gwka"/>
    <w:qFormat/>
    <w:rsid w:val="0032770c"/>
    <w:pPr>
      <w:numPr>
        <w:ilvl w:val="4"/>
        <w:numId w:val="1"/>
      </w:numPr>
      <w:outlineLvl w:val="4"/>
    </w:pPr>
    <w:rPr>
      <w:b/>
      <w:bCs/>
      <w:sz w:val="24"/>
      <w:szCs w:val="24"/>
    </w:rPr>
  </w:style>
  <w:style w:type="character" w:styleId="DefaultParagraphFont" w:default="1">
    <w:name w:val="Default Paragraph Font"/>
    <w:uiPriority w:val="1"/>
    <w:semiHidden/>
    <w:unhideWhenUsed/>
    <w:qFormat/>
    <w:rPr/>
  </w:style>
  <w:style w:type="character" w:styleId="Znakinumeracji" w:customStyle="1">
    <w:name w:val="Znaki numeracji"/>
    <w:qFormat/>
    <w:rsid w:val="0032770c"/>
    <w:rPr/>
  </w:style>
  <w:style w:type="character" w:styleId="WW8Num6z0" w:customStyle="1">
    <w:name w:val="WW8Num6z0"/>
    <w:qFormat/>
    <w:rsid w:val="0032770c"/>
    <w:rPr>
      <w:rFonts w:ascii="Thorndale;Times New Roman" w:hAnsi="Thorndale;Times New Roman" w:eastAsia="Times New Roman" w:cs="Times New Roman"/>
    </w:rPr>
  </w:style>
  <w:style w:type="character" w:styleId="Czeinternetowe" w:customStyle="1">
    <w:name w:val="Łącze internetowe"/>
    <w:rsid w:val="0032770c"/>
    <w:rPr>
      <w:color w:val="000080"/>
      <w:u w:val="single"/>
    </w:rPr>
  </w:style>
  <w:style w:type="paragraph" w:styleId="Nagwek">
    <w:name w:val="Nagłówek"/>
    <w:basedOn w:val="Normal"/>
    <w:next w:val="Tretekstu"/>
    <w:qFormat/>
    <w:pPr>
      <w:keepNext w:val="true"/>
      <w:spacing w:before="240" w:after="120"/>
    </w:pPr>
    <w:rPr>
      <w:rFonts w:ascii="Times New Roman" w:hAnsi="Times New Roman" w:eastAsia="Microsoft YaHei" w:cs="Arial Unicode MS"/>
      <w:sz w:val="28"/>
      <w:szCs w:val="28"/>
    </w:rPr>
  </w:style>
  <w:style w:type="paragraph" w:styleId="Tretekstu">
    <w:name w:val="Body Text"/>
    <w:basedOn w:val="Normal"/>
    <w:rsid w:val="0032770c"/>
    <w:pPr>
      <w:spacing w:before="0" w:after="120"/>
    </w:pPr>
    <w:rPr/>
  </w:style>
  <w:style w:type="paragraph" w:styleId="Lista">
    <w:name w:val="List"/>
    <w:basedOn w:val="Tretekstu"/>
    <w:rsid w:val="0032770c"/>
    <w:pPr/>
    <w:rPr/>
  </w:style>
  <w:style w:type="paragraph" w:styleId="Podpis" w:customStyle="1">
    <w:name w:val="Caption"/>
    <w:basedOn w:val="Normal"/>
    <w:qFormat/>
    <w:rsid w:val="0032770c"/>
    <w:pPr>
      <w:suppressLineNumbers/>
      <w:spacing w:before="120" w:after="120"/>
    </w:pPr>
    <w:rPr>
      <w:i/>
      <w:iCs/>
    </w:rPr>
  </w:style>
  <w:style w:type="paragraph" w:styleId="Indeks" w:customStyle="1">
    <w:name w:val="Indeks"/>
    <w:basedOn w:val="Normal"/>
    <w:qFormat/>
    <w:rsid w:val="0032770c"/>
    <w:pPr>
      <w:suppressLineNumbers/>
    </w:pPr>
    <w:rPr/>
  </w:style>
  <w:style w:type="paragraph" w:styleId="Gwkaistopka" w:customStyle="1">
    <w:name w:val="Główka i stopka"/>
    <w:basedOn w:val="Normal"/>
    <w:qFormat/>
    <w:rsid w:val="0032770c"/>
    <w:pPr/>
    <w:rPr/>
  </w:style>
  <w:style w:type="paragraph" w:styleId="Gwka" w:customStyle="1">
    <w:name w:val="Header"/>
    <w:basedOn w:val="Normal"/>
    <w:next w:val="Tretekstu"/>
    <w:rsid w:val="0032770c"/>
    <w:pPr>
      <w:keepNext w:val="true"/>
      <w:spacing w:before="240" w:after="120"/>
    </w:pPr>
    <w:rPr>
      <w:rFonts w:ascii="Arial" w:hAnsi="Arial"/>
      <w:sz w:val="28"/>
      <w:szCs w:val="28"/>
    </w:rPr>
  </w:style>
  <w:style w:type="paragraph" w:styleId="Zawartotabeli" w:customStyle="1">
    <w:name w:val="Zawartość tabeli"/>
    <w:basedOn w:val="Normal"/>
    <w:qFormat/>
    <w:rsid w:val="0032770c"/>
    <w:pPr>
      <w:suppressLineNumbers/>
    </w:pPr>
    <w:rPr/>
  </w:style>
  <w:style w:type="paragraph" w:styleId="Stopka" w:customStyle="1">
    <w:name w:val="Footer"/>
    <w:basedOn w:val="Normal"/>
    <w:rsid w:val="0032770c"/>
    <w:pPr>
      <w:suppressLineNumbers/>
      <w:tabs>
        <w:tab w:val="clear" w:pos="720"/>
        <w:tab w:val="center" w:pos="4818" w:leader="none"/>
        <w:tab w:val="right" w:pos="9637" w:leader="none"/>
      </w:tabs>
    </w:pPr>
    <w:rPr/>
  </w:style>
  <w:style w:type="paragraph" w:styleId="Cytaty" w:customStyle="1">
    <w:name w:val="Cytaty"/>
    <w:basedOn w:val="Normal"/>
    <w:qFormat/>
    <w:rsid w:val="0032770c"/>
    <w:pPr>
      <w:spacing w:before="0" w:after="283"/>
      <w:ind w:left="567" w:right="567" w:hanging="0"/>
    </w:pPr>
    <w:rPr/>
  </w:style>
  <w:style w:type="paragraph" w:styleId="Tytu">
    <w:name w:val="Title"/>
    <w:basedOn w:val="Gwka"/>
    <w:qFormat/>
    <w:rsid w:val="0032770c"/>
    <w:pPr>
      <w:jc w:val="center"/>
    </w:pPr>
    <w:rPr>
      <w:b/>
      <w:bCs/>
      <w:sz w:val="56"/>
      <w:szCs w:val="56"/>
    </w:rPr>
  </w:style>
  <w:style w:type="paragraph" w:styleId="Podtytu">
    <w:name w:val="Subtitle"/>
    <w:basedOn w:val="Gwka"/>
    <w:qFormat/>
    <w:rsid w:val="0032770c"/>
    <w:pPr>
      <w:spacing w:before="60" w:after="120"/>
      <w:jc w:val="center"/>
    </w:pPr>
    <w:rPr>
      <w:sz w:val="36"/>
      <w:szCs w:val="36"/>
    </w:rPr>
  </w:style>
  <w:style w:type="paragraph" w:styleId="NormalWeb">
    <w:name w:val="Normal (Web)"/>
    <w:basedOn w:val="Normal"/>
    <w:qFormat/>
    <w:rsid w:val="0032770c"/>
    <w:pPr>
      <w:spacing w:lineRule="atLeast" w:line="360" w:before="280" w:after="280"/>
      <w:jc w:val="both"/>
    </w:pPr>
    <w:rPr>
      <w:rFonts w:ascii="Arial Unicode MS" w:hAnsi="Arial Unicode MS" w:eastAsia="Arial Unicode MS" w:cs="Arial Unicode MS"/>
      <w:sz w:val="20"/>
    </w:rPr>
  </w:style>
  <w:style w:type="paragraph" w:styleId="Nagwektabeli" w:customStyle="1">
    <w:name w:val="Nagłówek tabeli"/>
    <w:basedOn w:val="Zawartotabeli"/>
    <w:qFormat/>
    <w:rsid w:val="0032770c"/>
    <w:pPr>
      <w:jc w:val="center"/>
    </w:pPr>
    <w:rPr>
      <w:b/>
      <w:bCs/>
    </w:rPr>
  </w:style>
  <w:style w:type="paragraph" w:styleId="ListParagraph">
    <w:name w:val="List Paragraph"/>
    <w:basedOn w:val="Normal"/>
    <w:qFormat/>
    <w:rsid w:val="0032770c"/>
    <w:pPr>
      <w:spacing w:before="0" w:after="200"/>
      <w:ind w:left="720" w:hanging="0"/>
      <w:contextualSpacing/>
    </w:pPr>
    <w:rPr/>
  </w:style>
  <w:style w:type="numbering" w:styleId="NoList" w:default="1">
    <w:name w:val="No List"/>
    <w:uiPriority w:val="99"/>
    <w:semiHidden/>
    <w:unhideWhenUsed/>
    <w:qFormat/>
  </w:style>
  <w:style w:type="numbering" w:styleId="WW8Num6" w:customStyle="1">
    <w:name w:val="WW8Num6"/>
    <w:qFormat/>
    <w:rsid w:val="0032770c"/>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2357</TotalTime>
  <Application>LibreOffice/7.1.3.2$Windows_X86_64 LibreOffice_project/47f78053abe362b9384784d31a6e56f8511eb1c1</Application>
  <AppVersion>15.0000</AppVersion>
  <Pages>7</Pages>
  <Words>2915</Words>
  <Characters>18677</Characters>
  <CharactersWithSpaces>21533</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2006-04-06T12:52:00Z</dcterms:created>
  <dc:creator>Andrzej Dabrowski</dc:creator>
  <dc:description/>
  <dc:language>pl-PL</dc:language>
  <cp:lastModifiedBy/>
  <cp:lastPrinted>2022-02-11T09:25:19Z</cp:lastPrinted>
  <dcterms:modified xsi:type="dcterms:W3CDTF">2022-03-10T12:19:23Z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